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8F0" w:rsidRDefault="00B438F0" w:rsidP="00EE3A1D">
      <w:pPr>
        <w:spacing w:after="0" w:line="240" w:lineRule="auto"/>
        <w:jc w:val="center"/>
        <w:rPr>
          <w:b/>
        </w:rPr>
      </w:pPr>
      <w:r>
        <w:rPr>
          <w:b/>
        </w:rPr>
        <w:t>STAAR REVIEW</w:t>
      </w:r>
    </w:p>
    <w:p w:rsidR="00EE3A1D" w:rsidRDefault="00AB1880" w:rsidP="00EE3A1D">
      <w:pPr>
        <w:spacing w:after="0" w:line="240" w:lineRule="auto"/>
        <w:jc w:val="center"/>
        <w:rPr>
          <w:b/>
        </w:rPr>
      </w:pPr>
      <w:r>
        <w:rPr>
          <w:b/>
        </w:rPr>
        <w:t>Category 5:  Environmental Systems</w:t>
      </w:r>
    </w:p>
    <w:p w:rsidR="001C7B09" w:rsidRDefault="001C7B09" w:rsidP="00EE3A1D">
      <w:pPr>
        <w:spacing w:after="0" w:line="240" w:lineRule="auto"/>
        <w:jc w:val="center"/>
        <w:rPr>
          <w:b/>
        </w:rPr>
      </w:pPr>
    </w:p>
    <w:p w:rsidR="00B438F0" w:rsidRDefault="008C74AD" w:rsidP="001C7B09">
      <w:pPr>
        <w:spacing w:after="0" w:line="240" w:lineRule="auto"/>
        <w:rPr>
          <w:rFonts w:cs="Calibri"/>
          <w:b/>
          <w:sz w:val="20"/>
          <w:szCs w:val="20"/>
        </w:rPr>
      </w:pPr>
      <w:r>
        <w:rPr>
          <w:rFonts w:cs="Calibri"/>
          <w:b/>
          <w:noProof/>
          <w:sz w:val="20"/>
          <w:szCs w:val="20"/>
        </w:rPr>
        <mc:AlternateContent>
          <mc:Choice Requires="wps">
            <w:drawing>
              <wp:anchor distT="0" distB="0" distL="114300" distR="114300" simplePos="0" relativeHeight="251667456" behindDoc="1" locked="0" layoutInCell="1" allowOverlap="1">
                <wp:simplePos x="0" y="0"/>
                <wp:positionH relativeFrom="column">
                  <wp:posOffset>2740660</wp:posOffset>
                </wp:positionH>
                <wp:positionV relativeFrom="paragraph">
                  <wp:posOffset>53340</wp:posOffset>
                </wp:positionV>
                <wp:extent cx="4323080" cy="2313940"/>
                <wp:effectExtent l="3175" t="3175" r="0" b="0"/>
                <wp:wrapTight wrapText="bothSides">
                  <wp:wrapPolygon edited="0">
                    <wp:start x="-48" y="0"/>
                    <wp:lineTo x="-48" y="21511"/>
                    <wp:lineTo x="21600" y="21511"/>
                    <wp:lineTo x="21600" y="0"/>
                    <wp:lineTo x="-48" y="0"/>
                  </wp:wrapPolygon>
                </wp:wrapTight>
                <wp:docPr id="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231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880" w:rsidRDefault="008C74AD">
                            <w:r w:rsidRPr="004035DD">
                              <w:rPr>
                                <w:noProof/>
                              </w:rPr>
                              <w:drawing>
                                <wp:inline distT="0" distB="0" distL="0" distR="0">
                                  <wp:extent cx="4140200" cy="2070100"/>
                                  <wp:effectExtent l="0" t="0" r="0" b="6350"/>
                                  <wp:docPr id="9" name="Picture 1" descr="Image result for primary and secondary 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and secondary success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0200" cy="207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6" type="#_x0000_t202" style="position:absolute;margin-left:215.8pt;margin-top:4.2pt;width:340.4pt;height:182.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3ggIAABEFAAAOAAAAZHJzL2Uyb0RvYy54bWysVNuO2yAQfa/Uf0C8Z32Jk42tdVZ7qatK&#10;24u02w8ggGNUDAjY2Nuq/94BJ9l020pVVT9gYIbDzJwzXFyOvUQ7bp3QqsbZWYoRV1QzobY1/vzQ&#10;zFYYOU8UI1IrXuMn7vDl+vWri8FUPNedloxbBCDKVYOpcee9qZLE0Y73xJ1pwxUYW2174mFptwmz&#10;ZAD0XiZ5mi6TQVtmrKbcOdi9nYx4HfHbllP/sW0d90jWGGLzcbRx3IQxWV+QamuJ6QTdh0H+IYqe&#10;CAWXHqFuiSfo0YpfoHpBrXa69WdU94luW0F5zAGyydIX2dx3xPCYCxTHmWOZ3P+DpR92nywSDLhb&#10;YqRIDxw98NGjaz2iLJ2HAg3GVeB3b8DTj2AA55isM3eafnFI6ZuOqC2/slYPHScMAszCyeTk6ITj&#10;AshmeK8ZXEQevY5AY2v7UD2oBwJ0IOrpSE4IhsJmMc/n6QpMFGz5PJuXRaQvIdXhuLHOv+W6R2FS&#10;YwvsR3iyu3M+hEOqg0u4zWkpWCOkjAu73dxIi3YElNLEL2bwwk2q4Kx0ODYhTjsQJdwRbCHeyPy3&#10;MsuL9DovZ81ydT4rmmIxK8/T1SzNyutymRZlcdt8DwFmRdUJxri6E4ofVJgVf8fyvh8m/UQdoqHG&#10;5SJfTBz9Mck0fr9LshcemlKKvsaroxOpArNvFIO0SeWJkNM8+Tn8WGWoweEfqxJ1EKifRODHzQgo&#10;QRwbzZ5AEVYDX8AtvCQw6bT9itEAXVljBc8GRvKdAk2VWQGcIx8XxeI8h4U9tWxOLURRAKqxx2ia&#10;3vip8R+NFdsO7jmo+Ap02IiokOeY9uqFvoup7N+I0Nin6+j1/JKtfwAAAP//AwBQSwMEFAAGAAgA&#10;AAAhAHAf+QPgAAAACgEAAA8AAABkcnMvZG93bnJldi54bWxMj81OwzAQhO9IvIO1SNyo81OlIWRT&#10;IRASCKlSCw/g2G4SEa+D7Tbh7XFPcJvVjGa+rbeLGdlZOz9YQkhXCTBN0qqBOoTPj5e7EpgPgpQY&#10;LWmEH+1h21xf1aJSdqa9Ph9Cx2IJ+Uog9CFMFede9toIv7KTpugdrTMixNN1XDkxx3Iz8ixJCm7E&#10;QHGhF5N+6rX8OpwMwvPg2m9p89di834vd3t/nN92HPH2Znl8ABb0Ev7CcMGP6NBEptaeSHk2Iqzz&#10;tIhRhHIN7OKnaRZVi5BvshJ4U/P/LzS/AAAA//8DAFBLAQItABQABgAIAAAAIQC2gziS/gAAAOEB&#10;AAATAAAAAAAAAAAAAAAAAAAAAABbQ29udGVudF9UeXBlc10ueG1sUEsBAi0AFAAGAAgAAAAhADj9&#10;If/WAAAAlAEAAAsAAAAAAAAAAAAAAAAALwEAAF9yZWxzLy5yZWxzUEsBAi0AFAAGAAgAAAAhABD6&#10;mLeCAgAAEQUAAA4AAAAAAAAAAAAAAAAALgIAAGRycy9lMm9Eb2MueG1sUEsBAi0AFAAGAAgAAAAh&#10;AHAf+QPgAAAACgEAAA8AAAAAAAAAAAAAAAAA3AQAAGRycy9kb3ducmV2LnhtbFBLBQYAAAAABAAE&#10;APMAAADpBQAAAAA=&#10;" stroked="f">
                <v:textbox style="mso-fit-shape-to-text:t">
                  <w:txbxContent>
                    <w:p w:rsidR="00AB1880" w:rsidRDefault="008C74AD">
                      <w:r w:rsidRPr="004035DD">
                        <w:rPr>
                          <w:noProof/>
                        </w:rPr>
                        <w:drawing>
                          <wp:inline distT="0" distB="0" distL="0" distR="0">
                            <wp:extent cx="4140200" cy="2070100"/>
                            <wp:effectExtent l="0" t="0" r="0" b="6350"/>
                            <wp:docPr id="9" name="Picture 1" descr="Image result for primary and secondary 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and secondary succe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0" cy="2070100"/>
                                    </a:xfrm>
                                    <a:prstGeom prst="rect">
                                      <a:avLst/>
                                    </a:prstGeom>
                                    <a:noFill/>
                                    <a:ln>
                                      <a:noFill/>
                                    </a:ln>
                                  </pic:spPr>
                                </pic:pic>
                              </a:graphicData>
                            </a:graphic>
                          </wp:inline>
                        </w:drawing>
                      </w:r>
                    </w:p>
                  </w:txbxContent>
                </v:textbox>
                <w10:wrap type="tight"/>
              </v:shape>
            </w:pict>
          </mc:Fallback>
        </mc:AlternateContent>
      </w:r>
      <w:r w:rsidR="001C7B09" w:rsidRPr="001C7B09">
        <w:rPr>
          <w:rFonts w:cs="Calibri"/>
          <w:b/>
          <w:sz w:val="20"/>
          <w:szCs w:val="20"/>
          <w:u w:val="single"/>
        </w:rPr>
        <w:t>Background Information</w:t>
      </w:r>
      <w:r w:rsidR="001C7B09" w:rsidRPr="001C7B09">
        <w:rPr>
          <w:rFonts w:cs="Calibri"/>
          <w:b/>
          <w:sz w:val="20"/>
          <w:szCs w:val="20"/>
        </w:rPr>
        <w:t>:</w:t>
      </w:r>
      <w:r w:rsidR="00AB1880">
        <w:rPr>
          <w:rFonts w:cs="Calibri"/>
          <w:b/>
          <w:sz w:val="20"/>
          <w:szCs w:val="20"/>
        </w:rPr>
        <w:t xml:space="preserve"> Succession</w:t>
      </w:r>
    </w:p>
    <w:p w:rsidR="00216B4F" w:rsidRDefault="00216B4F" w:rsidP="001C7B09">
      <w:pPr>
        <w:spacing w:after="0" w:line="240" w:lineRule="auto"/>
        <w:rPr>
          <w:rFonts w:cs="Calibri"/>
          <w:b/>
          <w:sz w:val="20"/>
          <w:szCs w:val="20"/>
        </w:rPr>
      </w:pPr>
    </w:p>
    <w:p w:rsidR="00AB1880" w:rsidRPr="00AB1880" w:rsidRDefault="00AB1880" w:rsidP="00AB1880">
      <w:pPr>
        <w:numPr>
          <w:ilvl w:val="0"/>
          <w:numId w:val="11"/>
        </w:numPr>
        <w:spacing w:after="0" w:line="240" w:lineRule="auto"/>
        <w:rPr>
          <w:rFonts w:asciiTheme="minorHAnsi" w:eastAsia="Times New Roman" w:hAnsiTheme="minorHAnsi"/>
          <w:sz w:val="20"/>
          <w:szCs w:val="24"/>
        </w:rPr>
      </w:pPr>
      <w:r w:rsidRPr="00AB1880">
        <w:rPr>
          <w:rFonts w:asciiTheme="minorHAnsi" w:eastAsia="Times New Roman" w:hAnsiTheme="minorHAnsi"/>
          <w:sz w:val="20"/>
          <w:szCs w:val="24"/>
        </w:rPr>
        <w:t xml:space="preserve">The way a community comes into being is called </w:t>
      </w:r>
      <w:r w:rsidRPr="00AB1880">
        <w:rPr>
          <w:rFonts w:asciiTheme="minorHAnsi" w:eastAsia="Times New Roman" w:hAnsiTheme="minorHAnsi"/>
          <w:sz w:val="20"/>
          <w:szCs w:val="24"/>
          <w:u w:val="single"/>
        </w:rPr>
        <w:t>ecological succession.</w:t>
      </w:r>
    </w:p>
    <w:p w:rsidR="00AB1880" w:rsidRPr="00AB1880" w:rsidRDefault="00AB1880" w:rsidP="00AB1880">
      <w:pPr>
        <w:numPr>
          <w:ilvl w:val="0"/>
          <w:numId w:val="11"/>
        </w:numPr>
        <w:spacing w:after="0" w:line="240" w:lineRule="auto"/>
        <w:rPr>
          <w:rFonts w:asciiTheme="minorHAnsi" w:eastAsia="Times New Roman" w:hAnsiTheme="minorHAnsi"/>
          <w:sz w:val="20"/>
          <w:szCs w:val="24"/>
        </w:rPr>
      </w:pPr>
      <w:r w:rsidRPr="00AB1880">
        <w:rPr>
          <w:rFonts w:asciiTheme="minorHAnsi" w:eastAsia="Times New Roman" w:hAnsiTheme="minorHAnsi"/>
          <w:sz w:val="20"/>
          <w:szCs w:val="24"/>
        </w:rPr>
        <w:t xml:space="preserve">It begins in a barren area (volcanic island, glacier retreat) where a </w:t>
      </w:r>
      <w:r w:rsidRPr="00AB1880">
        <w:rPr>
          <w:rFonts w:asciiTheme="minorHAnsi" w:eastAsia="Times New Roman" w:hAnsiTheme="minorHAnsi"/>
          <w:sz w:val="20"/>
          <w:szCs w:val="24"/>
          <w:u w:val="single"/>
        </w:rPr>
        <w:t>pioneer species</w:t>
      </w:r>
      <w:r w:rsidRPr="00AB1880">
        <w:rPr>
          <w:rFonts w:asciiTheme="minorHAnsi" w:eastAsia="Times New Roman" w:hAnsiTheme="minorHAnsi"/>
          <w:sz w:val="20"/>
          <w:szCs w:val="24"/>
        </w:rPr>
        <w:t xml:space="preserve"> colonizes the region.  These species reproduce and disperse well.  </w:t>
      </w:r>
    </w:p>
    <w:p w:rsidR="00AB1880" w:rsidRPr="00AB1880" w:rsidRDefault="00AB1880" w:rsidP="00AB1880">
      <w:pPr>
        <w:numPr>
          <w:ilvl w:val="0"/>
          <w:numId w:val="11"/>
        </w:numPr>
        <w:spacing w:after="0" w:line="240" w:lineRule="auto"/>
        <w:rPr>
          <w:rFonts w:asciiTheme="minorHAnsi" w:eastAsia="Times New Roman" w:hAnsiTheme="minorHAnsi"/>
          <w:sz w:val="20"/>
          <w:szCs w:val="24"/>
          <w:u w:val="single"/>
        </w:rPr>
      </w:pPr>
      <w:r w:rsidRPr="00AB1880">
        <w:rPr>
          <w:rFonts w:asciiTheme="minorHAnsi" w:eastAsia="Times New Roman" w:hAnsiTheme="minorHAnsi"/>
          <w:sz w:val="20"/>
          <w:szCs w:val="24"/>
        </w:rPr>
        <w:t xml:space="preserve">Lichens are the main pioneer species.  They can break down the minerals in rocks to begin to form soil.  This process is called </w:t>
      </w:r>
      <w:r w:rsidRPr="00AB1880">
        <w:rPr>
          <w:rFonts w:asciiTheme="minorHAnsi" w:eastAsia="Times New Roman" w:hAnsiTheme="minorHAnsi"/>
          <w:b/>
          <w:sz w:val="20"/>
          <w:szCs w:val="24"/>
          <w:u w:val="single"/>
        </w:rPr>
        <w:t>primary succession.</w:t>
      </w:r>
      <w:r>
        <w:rPr>
          <w:rFonts w:asciiTheme="minorHAnsi" w:eastAsia="Times New Roman" w:hAnsiTheme="minorHAnsi"/>
          <w:b/>
          <w:sz w:val="20"/>
          <w:szCs w:val="24"/>
          <w:u w:val="single"/>
        </w:rPr>
        <w:t xml:space="preserve">  Primary succession starts from rocks (no top soil)</w:t>
      </w:r>
    </w:p>
    <w:p w:rsidR="00AB1880" w:rsidRPr="00AB1880" w:rsidRDefault="00AB1880" w:rsidP="00AB1880">
      <w:pPr>
        <w:numPr>
          <w:ilvl w:val="0"/>
          <w:numId w:val="11"/>
        </w:numPr>
        <w:spacing w:after="0" w:line="240" w:lineRule="auto"/>
        <w:rPr>
          <w:rFonts w:asciiTheme="minorHAnsi" w:eastAsia="Times New Roman" w:hAnsiTheme="minorHAnsi"/>
          <w:sz w:val="20"/>
          <w:szCs w:val="24"/>
        </w:rPr>
      </w:pPr>
      <w:r w:rsidRPr="00AB1880">
        <w:rPr>
          <w:rFonts w:asciiTheme="minorHAnsi" w:eastAsia="Times New Roman" w:hAnsiTheme="minorHAnsi"/>
          <w:sz w:val="20"/>
          <w:szCs w:val="24"/>
        </w:rPr>
        <w:t>As soil forms from decomposition of earlier plants, small plants can grow.  They die and their organic matter enriches the soil for larger plants to grow.  Eventually larger and larger species can inhabit that area.</w:t>
      </w:r>
    </w:p>
    <w:p w:rsidR="00AB1880" w:rsidRDefault="00AB1880" w:rsidP="00AB1880">
      <w:pPr>
        <w:numPr>
          <w:ilvl w:val="0"/>
          <w:numId w:val="11"/>
        </w:numPr>
        <w:spacing w:after="0" w:line="240" w:lineRule="auto"/>
        <w:rPr>
          <w:rFonts w:asciiTheme="minorHAnsi" w:eastAsia="Times New Roman" w:hAnsiTheme="minorHAnsi"/>
          <w:sz w:val="20"/>
          <w:szCs w:val="24"/>
        </w:rPr>
      </w:pPr>
      <w:r w:rsidRPr="00AB1880">
        <w:rPr>
          <w:rFonts w:asciiTheme="minorHAnsi" w:eastAsia="Times New Roman" w:hAnsiTheme="minorHAnsi"/>
          <w:b/>
          <w:sz w:val="20"/>
          <w:szCs w:val="24"/>
          <w:u w:val="single"/>
        </w:rPr>
        <w:t>Secondary succession</w:t>
      </w:r>
      <w:r w:rsidRPr="00AB1880">
        <w:rPr>
          <w:rFonts w:asciiTheme="minorHAnsi" w:eastAsia="Times New Roman" w:hAnsiTheme="minorHAnsi"/>
          <w:sz w:val="20"/>
          <w:szCs w:val="24"/>
        </w:rPr>
        <w:t>—occurs in a disturbed area where soil is already in place (e.g. after forest fire).</w:t>
      </w:r>
      <w:r>
        <w:rPr>
          <w:rFonts w:asciiTheme="minorHAnsi" w:eastAsia="Times New Roman" w:hAnsiTheme="minorHAnsi"/>
          <w:sz w:val="20"/>
          <w:szCs w:val="24"/>
        </w:rPr>
        <w:t xml:space="preserve">  Faster than primary.</w:t>
      </w:r>
    </w:p>
    <w:p w:rsidR="00AB1880" w:rsidRPr="00AB1880" w:rsidRDefault="00AB1880" w:rsidP="00AB1880">
      <w:pPr>
        <w:numPr>
          <w:ilvl w:val="0"/>
          <w:numId w:val="11"/>
        </w:numPr>
        <w:spacing w:after="0" w:line="240" w:lineRule="auto"/>
        <w:rPr>
          <w:rFonts w:asciiTheme="minorHAnsi" w:eastAsia="Times New Roman" w:hAnsiTheme="minorHAnsi"/>
          <w:sz w:val="20"/>
          <w:szCs w:val="24"/>
        </w:rPr>
      </w:pPr>
      <w:r>
        <w:rPr>
          <w:rFonts w:asciiTheme="minorHAnsi" w:eastAsia="Times New Roman" w:hAnsiTheme="minorHAnsi"/>
          <w:sz w:val="20"/>
          <w:szCs w:val="24"/>
        </w:rPr>
        <w:t>Communities continue to replace each other until the climax community is reached.  The climax community is a stable group of plants and animals for the area.  Does not always mean large trees (e.g. grasses in prairies, cacti in deserts)</w:t>
      </w:r>
    </w:p>
    <w:p w:rsidR="00B438F0" w:rsidRDefault="00B438F0" w:rsidP="00B438F0">
      <w:pPr>
        <w:spacing w:after="0" w:line="240" w:lineRule="auto"/>
        <w:rPr>
          <w:sz w:val="20"/>
          <w:szCs w:val="20"/>
        </w:rPr>
      </w:pPr>
    </w:p>
    <w:p w:rsidR="00B438F0" w:rsidRDefault="00B438F0" w:rsidP="00B438F0">
      <w:pPr>
        <w:spacing w:after="0" w:line="240" w:lineRule="auto"/>
        <w:rPr>
          <w:rFonts w:cs="Calibri"/>
          <w:b/>
          <w:sz w:val="20"/>
          <w:szCs w:val="20"/>
        </w:rPr>
      </w:pPr>
      <w:r w:rsidRPr="001C7B09">
        <w:rPr>
          <w:rFonts w:cs="Calibri"/>
          <w:b/>
          <w:sz w:val="20"/>
          <w:szCs w:val="20"/>
          <w:u w:val="single"/>
        </w:rPr>
        <w:t>Background Information</w:t>
      </w:r>
      <w:r w:rsidRPr="001C7B09">
        <w:rPr>
          <w:rFonts w:cs="Calibri"/>
          <w:b/>
          <w:sz w:val="20"/>
          <w:szCs w:val="20"/>
        </w:rPr>
        <w:t>:</w:t>
      </w:r>
      <w:r w:rsidR="00AB1880">
        <w:rPr>
          <w:rFonts w:cs="Calibri"/>
          <w:b/>
          <w:sz w:val="20"/>
          <w:szCs w:val="20"/>
        </w:rPr>
        <w:t xml:space="preserve"> </w:t>
      </w:r>
      <w:r w:rsidR="00AE4F74">
        <w:rPr>
          <w:rFonts w:cs="Calibri"/>
          <w:b/>
          <w:sz w:val="20"/>
          <w:szCs w:val="20"/>
        </w:rPr>
        <w:t>Ecosystem stability</w:t>
      </w:r>
    </w:p>
    <w:p w:rsidR="00AE4F74" w:rsidRPr="00AE4F74" w:rsidRDefault="00AE4F74" w:rsidP="007D4852">
      <w:pPr>
        <w:numPr>
          <w:ilvl w:val="0"/>
          <w:numId w:val="12"/>
        </w:numPr>
        <w:spacing w:after="0" w:line="240" w:lineRule="auto"/>
        <w:ind w:left="360"/>
        <w:rPr>
          <w:rFonts w:cs="Calibri"/>
          <w:sz w:val="20"/>
          <w:szCs w:val="20"/>
        </w:rPr>
      </w:pPr>
      <w:r w:rsidRPr="00AE4F74">
        <w:rPr>
          <w:rFonts w:cs="Calibri"/>
          <w:sz w:val="20"/>
          <w:szCs w:val="20"/>
        </w:rPr>
        <w:t xml:space="preserve">Change in the environment can affect the stability of an ecosystem in positive or negative ways.  </w:t>
      </w:r>
    </w:p>
    <w:p w:rsidR="00AE4F74" w:rsidRPr="00AE4F74" w:rsidRDefault="008C74AD" w:rsidP="00AE4F74">
      <w:pPr>
        <w:numPr>
          <w:ilvl w:val="0"/>
          <w:numId w:val="12"/>
        </w:numPr>
        <w:spacing w:after="0" w:line="240" w:lineRule="auto"/>
        <w:ind w:left="4500"/>
        <w:rPr>
          <w:rFonts w:cs="Calibri"/>
          <w:sz w:val="20"/>
          <w:szCs w:val="20"/>
        </w:rPr>
      </w:pPr>
      <w:r w:rsidRPr="00AE4F74">
        <w:rPr>
          <w:rFonts w:cs="Calibri"/>
          <w:noProof/>
          <w:sz w:val="20"/>
          <w:szCs w:val="20"/>
        </w:rPr>
        <mc:AlternateContent>
          <mc:Choice Requires="wps">
            <w:drawing>
              <wp:anchor distT="0" distB="0" distL="114300" distR="114300" simplePos="0" relativeHeight="251668480" behindDoc="0" locked="0" layoutInCell="1" allowOverlap="1">
                <wp:simplePos x="0" y="0"/>
                <wp:positionH relativeFrom="column">
                  <wp:posOffset>29210</wp:posOffset>
                </wp:positionH>
                <wp:positionV relativeFrom="paragraph">
                  <wp:posOffset>31115</wp:posOffset>
                </wp:positionV>
                <wp:extent cx="2527300" cy="984250"/>
                <wp:effectExtent l="6350" t="12700" r="9525" b="12700"/>
                <wp:wrapNone/>
                <wp:docPr id="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984250"/>
                        </a:xfrm>
                        <a:prstGeom prst="rect">
                          <a:avLst/>
                        </a:prstGeom>
                        <a:solidFill>
                          <a:srgbClr val="FFFFFF"/>
                        </a:solidFill>
                        <a:ln w="9525">
                          <a:solidFill>
                            <a:srgbClr val="000000"/>
                          </a:solidFill>
                          <a:miter lim="800000"/>
                          <a:headEnd/>
                          <a:tailEnd/>
                        </a:ln>
                      </wps:spPr>
                      <wps:txbx>
                        <w:txbxContent>
                          <w:p w:rsidR="00AE4F74" w:rsidRDefault="00AE4F74">
                            <w:r>
                              <w:t>Example:</w:t>
                            </w:r>
                            <w:r w:rsidR="008C74AD" w:rsidRPr="004035DD">
                              <w:rPr>
                                <w:noProof/>
                              </w:rPr>
                              <w:drawing>
                                <wp:inline distT="0" distB="0" distL="0" distR="0">
                                  <wp:extent cx="2336800" cy="628650"/>
                                  <wp:effectExtent l="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800" cy="628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7" type="#_x0000_t202" style="position:absolute;left:0;text-align:left;margin-left:2.3pt;margin-top:2.45pt;width:199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tjLQIAAFoEAAAOAAAAZHJzL2Uyb0RvYy54bWysVNuO0zAQfUfiHyy/06ShZbtR09XSpQhp&#10;uUi7fIDjOImF7TG222T5esZOW6oFXhB5sGzP+MzMOTNZ34xakYNwXoKp6HyWUyIMh0aarqJfH3ev&#10;VpT4wEzDFBhR0Sfh6c3m5Yv1YEtRQA+qEY4giPHlYCvah2DLLPO8F5r5GVhh0NiC0yzg0XVZ49iA&#10;6FplRZ6/yQZwjXXAhfd4ezcZ6Sbht63g4XPbehGIqijmFtLq0lrHNdusWdk5ZnvJj2mwf8hCM2kw&#10;6BnqjgVG9k7+BqUld+ChDTMOOoO2lVykGrCaef6smoeeWZFqQXK8PdPk/x8s/3T44ohsULslJYZp&#10;1OhRjIG8hZHM80UkaLC+RL8Hi55hRAM6p2K9vQf+zRMD256ZTtw6B0MvWIMJzuPL7OLphOMjSD18&#10;hAYDsX2ABDS2Tkf2kA+C6CjU01mcmAzHy2JZXL3O0cTRdr1aFMukXsbK02vrfHgvQJO4qahD8RM6&#10;O9z7ELNh5cklBvOgZLOTSqWD6+qtcuTAsFF26UsFPHNThgwYfVksJwL+CpGn708QWgbseCV1RVdn&#10;J1ZG2t6ZJvVjYFJNe0xZmSOPkbqJxDDW46TZSZ4amick1sHU4DiQuOnB/aBkwOauqP++Z05Qoj4Y&#10;FOd6vljEaUiHxfKqwIO7tNSXFmY4QlU0UDJtt2GaoL11susx0tQOBm5R0FYmrqPyU1bH9LGBkwTH&#10;YYsTcnlOXr9+CZufAAAA//8DAFBLAwQUAAYACAAAACEA1B6VC9wAAAAHAQAADwAAAGRycy9kb3du&#10;cmV2LnhtbEyOwU7DMBBE70j8g7VIXBB1KCE0IU6FkEBwg4Lg6sbbJMJeB9tNw9+znOC0Gs3T7KvX&#10;s7NiwhAHTwouFhkIpNabgToFb6/35ysQMWky2npCBd8YYd0cH9W6Mv5ALzhtUid4hGKlFfQpjZWU&#10;se3R6bjwIxJ3Ox+cThxDJ03QBx53Vi6zrJBOD8Qfej3iXY/t52bvFKzyx+kjPl0+v7fFzpbp7Hp6&#10;+ApKnZ7MtzcgEs7pD4ZffVaHhp22fk8mCqsgLxjkU4LgNs+WnLeMXZUlyKaW//2bHwAAAP//AwBQ&#10;SwECLQAUAAYACAAAACEAtoM4kv4AAADhAQAAEwAAAAAAAAAAAAAAAAAAAAAAW0NvbnRlbnRfVHlw&#10;ZXNdLnhtbFBLAQItABQABgAIAAAAIQA4/SH/1gAAAJQBAAALAAAAAAAAAAAAAAAAAC8BAABfcmVs&#10;cy8ucmVsc1BLAQItABQABgAIAAAAIQAjjFtjLQIAAFoEAAAOAAAAAAAAAAAAAAAAAC4CAABkcnMv&#10;ZTJvRG9jLnhtbFBLAQItABQABgAIAAAAIQDUHpUL3AAAAAcBAAAPAAAAAAAAAAAAAAAAAIcEAABk&#10;cnMvZG93bnJldi54bWxQSwUGAAAAAAQABADzAAAAkAUAAAAA&#10;">
                <v:textbox>
                  <w:txbxContent>
                    <w:p w:rsidR="00AE4F74" w:rsidRDefault="00AE4F74">
                      <w:r>
                        <w:t>Example:</w:t>
                      </w:r>
                      <w:r w:rsidR="008C74AD" w:rsidRPr="004035DD">
                        <w:rPr>
                          <w:noProof/>
                        </w:rPr>
                        <w:drawing>
                          <wp:inline distT="0" distB="0" distL="0" distR="0">
                            <wp:extent cx="2336800" cy="628650"/>
                            <wp:effectExtent l="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628650"/>
                                    </a:xfrm>
                                    <a:prstGeom prst="rect">
                                      <a:avLst/>
                                    </a:prstGeom>
                                    <a:noFill/>
                                    <a:ln>
                                      <a:noFill/>
                                    </a:ln>
                                  </pic:spPr>
                                </pic:pic>
                              </a:graphicData>
                            </a:graphic>
                          </wp:inline>
                        </w:drawing>
                      </w:r>
                    </w:p>
                  </w:txbxContent>
                </v:textbox>
              </v:shape>
            </w:pict>
          </mc:Fallback>
        </mc:AlternateContent>
      </w:r>
      <w:r w:rsidR="00AE4F74" w:rsidRPr="00AE4F74">
        <w:rPr>
          <w:rFonts w:cs="Calibri"/>
          <w:sz w:val="20"/>
          <w:szCs w:val="20"/>
        </w:rPr>
        <w:t>Humans can affect ecosystem stability by habitat destruction, introduction of nonnative species, and release of pollution.</w:t>
      </w:r>
    </w:p>
    <w:p w:rsidR="00377E1B" w:rsidRDefault="008C74AD" w:rsidP="00377E1B">
      <w:pPr>
        <w:spacing w:after="0" w:line="240" w:lineRule="auto"/>
        <w:rPr>
          <w:rFonts w:cs="Calibri"/>
          <w:sz w:val="20"/>
          <w:szCs w:val="20"/>
        </w:rPr>
      </w:pPr>
      <w:r>
        <w:rPr>
          <w:rFonts w:cs="Calibri"/>
          <w:noProof/>
          <w:sz w:val="20"/>
          <w:szCs w:val="20"/>
        </w:rPr>
        <mc:AlternateContent>
          <mc:Choice Requires="wps">
            <w:drawing>
              <wp:anchor distT="0" distB="0" distL="114300" distR="114300" simplePos="0" relativeHeight="251669504" behindDoc="1" locked="0" layoutInCell="1" allowOverlap="1">
                <wp:simplePos x="0" y="0"/>
                <wp:positionH relativeFrom="column">
                  <wp:posOffset>3496310</wp:posOffset>
                </wp:positionH>
                <wp:positionV relativeFrom="paragraph">
                  <wp:posOffset>38735</wp:posOffset>
                </wp:positionV>
                <wp:extent cx="3009900" cy="1905000"/>
                <wp:effectExtent l="0" t="0" r="3175" b="3175"/>
                <wp:wrapTight wrapText="bothSides">
                  <wp:wrapPolygon edited="0">
                    <wp:start x="-68" y="0"/>
                    <wp:lineTo x="-68" y="21492"/>
                    <wp:lineTo x="21600" y="21492"/>
                    <wp:lineTo x="21600" y="0"/>
                    <wp:lineTo x="-68" y="0"/>
                  </wp:wrapPolygon>
                </wp:wrapTight>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F74" w:rsidRDefault="008C74AD">
                            <w:r w:rsidRPr="004035DD">
                              <w:rPr>
                                <w:noProof/>
                              </w:rPr>
                              <w:drawing>
                                <wp:inline distT="0" distB="0" distL="0" distR="0">
                                  <wp:extent cx="2813050" cy="1765300"/>
                                  <wp:effectExtent l="0" t="0" r="6350" b="6350"/>
                                  <wp:docPr id="40" name="Picture 1" descr="Image result for carry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rying capac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050" cy="176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margin-left:275.3pt;margin-top:3.05pt;width:237pt;height:15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9MhwIAABoFAAAOAAAAZHJzL2Uyb0RvYy54bWysVF1v2yAUfZ+0/4B4T409p42tOtXaLtOk&#10;7kNq9wMI4BjNBgYkdjftv+8CSZpumjRNywMB38u5H+dcLq+moUc7YZ3UqsH5GcFIKKa5VJsGf35Y&#10;zRYYOU8Vp71WosGPwuGr5csXl6OpRaE73XNhEYAoV4+mwZ33ps4yxzoxUHemjVBgbLUdqIej3WTc&#10;0hHQhz4rCDnPRm25sZoJ5+DrbTLiZcRvW8H8x7Z1wqO+wZCbj6uN6zqs2fKS1htLTSfZPg36D1kM&#10;VCoIeoS6pZ6irZW/QQ2SWe1068+YHjLdtpKJWANUk5NfqrnvqBGxFmiOM8c2uf8Hyz7sPlkkOXBX&#10;YqToABw9iMmjaz2hnMxDg0bjavC7N+DpJzCAcyzWmTvNvjik9E1H1Ua8tlaPnaAcEszDzezkasJx&#10;AWQ9vtccAtGt1xFoau0Qugf9QIAORD0eyQnJMPj4ipCqImBiYMsrMidwCDFofbhurPNvhR5Q2DTY&#10;AvsRnu7unE+uB5cQzele8pXs+3iwm/VNb9GOglJW8bdHf+bWq+CsdLiWENMXyBJiBFvINzL/vcqL&#10;klwX1Wx1vriYlatyPqsuyGJG8uq6OidlVd6ufoQE87LuJOdC3UklDirMy79jeT8PST9Rh2hscDUv&#10;5omjPxYJ/Xtq4bMiB+lhKHs5NHhxdKJ1YPaN4lA2rT2Vfdpnz9OPhEAPDv+xK1EHgfokAj+tp6i5&#10;4iCvteaPIAyrgTagGB4U2HTafsNohOFssPu6pVZg1L9TIK4qL8swzfFQzi8KONhTy/rUQhUDqAZ7&#10;jNL2xqcXYGus3HQQKclZ6dcgyFZGqQTlpqz2MoYBjDXtH4sw4afn6PX0pC1/AgAA//8DAFBLAwQU&#10;AAYACAAAACEAAmEZXt4AAAAKAQAADwAAAGRycy9kb3ducmV2LnhtbEyPwU7DMBBE70j8g7VIXBC1&#10;W5qUptlUgATi2tIP2MRuEhHbUew26d+zPdHjzoxm3+TbyXbibIbQeocwnykQxlVet65GOPx8Pr+C&#10;CJGcps47g3AxAbbF/V1Omfaj25nzPtaCS1zICKGJsc+kDFVjLIWZ741j7+gHS5HPoZZ6oJHLbScX&#10;SqXSUuv4Q0O9+WhM9bs/WYTj9/iUrMfyKx5Wu2X6Tu2q9BfEx4fpbQMimin+h+GKz+hQMFPpT04H&#10;0SEkiUo5ipDOQVx9tViyUCK8KJZkkcvbCcUfAAAA//8DAFBLAQItABQABgAIAAAAIQC2gziS/gAA&#10;AOEBAAATAAAAAAAAAAAAAAAAAAAAAABbQ29udGVudF9UeXBlc10ueG1sUEsBAi0AFAAGAAgAAAAh&#10;ADj9If/WAAAAlAEAAAsAAAAAAAAAAAAAAAAALwEAAF9yZWxzLy5yZWxzUEsBAi0AFAAGAAgAAAAh&#10;AKqmz0yHAgAAGgUAAA4AAAAAAAAAAAAAAAAALgIAAGRycy9lMm9Eb2MueG1sUEsBAi0AFAAGAAgA&#10;AAAhAAJhGV7eAAAACgEAAA8AAAAAAAAAAAAAAAAA4QQAAGRycy9kb3ducmV2LnhtbFBLBQYAAAAA&#10;BAAEAPMAAADsBQAAAAA=&#10;" stroked="f">
                <v:textbox>
                  <w:txbxContent>
                    <w:p w:rsidR="00AE4F74" w:rsidRDefault="008C74AD">
                      <w:r w:rsidRPr="004035DD">
                        <w:rPr>
                          <w:noProof/>
                        </w:rPr>
                        <w:drawing>
                          <wp:inline distT="0" distB="0" distL="0" distR="0">
                            <wp:extent cx="2813050" cy="1765300"/>
                            <wp:effectExtent l="0" t="0" r="6350" b="6350"/>
                            <wp:docPr id="40" name="Picture 1" descr="Image result for carry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rying capac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1765300"/>
                                    </a:xfrm>
                                    <a:prstGeom prst="rect">
                                      <a:avLst/>
                                    </a:prstGeom>
                                    <a:noFill/>
                                    <a:ln>
                                      <a:noFill/>
                                    </a:ln>
                                  </pic:spPr>
                                </pic:pic>
                              </a:graphicData>
                            </a:graphic>
                          </wp:inline>
                        </w:drawing>
                      </w:r>
                    </w:p>
                  </w:txbxContent>
                </v:textbox>
                <w10:wrap type="tight"/>
              </v:shape>
            </w:pict>
          </mc:Fallback>
        </mc:AlternateContent>
      </w:r>
    </w:p>
    <w:p w:rsidR="00377E1B" w:rsidRDefault="00377E1B" w:rsidP="00377E1B">
      <w:pPr>
        <w:spacing w:after="0" w:line="240" w:lineRule="auto"/>
        <w:rPr>
          <w:rFonts w:cs="Calibri"/>
          <w:sz w:val="20"/>
          <w:szCs w:val="20"/>
        </w:rPr>
      </w:pPr>
    </w:p>
    <w:p w:rsidR="00A22A87" w:rsidRDefault="00A22A87" w:rsidP="00237E76">
      <w:pPr>
        <w:spacing w:after="0" w:line="240" w:lineRule="auto"/>
        <w:ind w:hanging="360"/>
        <w:rPr>
          <w:rFonts w:cs="Calibri"/>
          <w:sz w:val="20"/>
          <w:szCs w:val="20"/>
        </w:rPr>
      </w:pPr>
    </w:p>
    <w:p w:rsidR="00AE4F74" w:rsidRDefault="00AE4F74" w:rsidP="00237E76">
      <w:pPr>
        <w:spacing w:after="0" w:line="240" w:lineRule="auto"/>
        <w:ind w:hanging="360"/>
        <w:rPr>
          <w:rFonts w:cs="Calibri"/>
          <w:sz w:val="20"/>
          <w:szCs w:val="20"/>
        </w:rPr>
      </w:pPr>
    </w:p>
    <w:p w:rsidR="0014641F" w:rsidRDefault="0014641F" w:rsidP="00237E76">
      <w:pPr>
        <w:spacing w:after="0" w:line="240" w:lineRule="auto"/>
        <w:ind w:hanging="360"/>
        <w:rPr>
          <w:rFonts w:cs="Calibri"/>
          <w:sz w:val="20"/>
          <w:szCs w:val="20"/>
        </w:rPr>
      </w:pPr>
    </w:p>
    <w:p w:rsidR="0014641F" w:rsidRDefault="00AE4F74" w:rsidP="00AE4F74">
      <w:pPr>
        <w:numPr>
          <w:ilvl w:val="0"/>
          <w:numId w:val="12"/>
        </w:numPr>
        <w:spacing w:after="0" w:line="240" w:lineRule="auto"/>
        <w:ind w:left="360"/>
        <w:rPr>
          <w:rFonts w:cs="Calibri"/>
          <w:sz w:val="20"/>
          <w:szCs w:val="20"/>
        </w:rPr>
      </w:pPr>
      <w:r>
        <w:rPr>
          <w:rFonts w:cs="Calibri"/>
          <w:sz w:val="20"/>
          <w:szCs w:val="20"/>
        </w:rPr>
        <w:t>The long term survival of organisms depends on the resources supplied by their environment.  Resources necessary for the species to survive and reproduce include food, water, space, and mates.  Within the environment, these resources are limited and availability can change over time.  Without these resources the species may die or become extinct.</w:t>
      </w:r>
    </w:p>
    <w:p w:rsidR="00AE4F74" w:rsidRDefault="00AE4F74" w:rsidP="00AE4F74">
      <w:pPr>
        <w:numPr>
          <w:ilvl w:val="0"/>
          <w:numId w:val="12"/>
        </w:numPr>
        <w:spacing w:after="0" w:line="240" w:lineRule="auto"/>
        <w:ind w:left="360"/>
        <w:rPr>
          <w:rFonts w:cs="Calibri"/>
          <w:sz w:val="20"/>
          <w:szCs w:val="20"/>
        </w:rPr>
      </w:pPr>
      <w:r>
        <w:rPr>
          <w:rFonts w:cs="Calibri"/>
          <w:sz w:val="20"/>
          <w:szCs w:val="20"/>
        </w:rPr>
        <w:t>Population size is influenced by – competition, predation, parasitism, disease, drought, climate extreme, human disturbances</w:t>
      </w:r>
    </w:p>
    <w:p w:rsidR="00AE4F74" w:rsidRPr="00AE4F74" w:rsidRDefault="00AE4F74" w:rsidP="00AE4F74">
      <w:pPr>
        <w:numPr>
          <w:ilvl w:val="0"/>
          <w:numId w:val="12"/>
        </w:numPr>
        <w:spacing w:after="0" w:line="240" w:lineRule="auto"/>
        <w:ind w:left="360"/>
        <w:rPr>
          <w:rFonts w:cs="Calibri"/>
          <w:b/>
          <w:sz w:val="20"/>
          <w:szCs w:val="20"/>
        </w:rPr>
      </w:pPr>
      <w:r>
        <w:rPr>
          <w:rFonts w:cs="Calibri"/>
          <w:sz w:val="20"/>
          <w:szCs w:val="20"/>
        </w:rPr>
        <w:t xml:space="preserve">The maximum number of organisms an environment can support is called its </w:t>
      </w:r>
      <w:r w:rsidRPr="00AE4F74">
        <w:rPr>
          <w:rFonts w:cs="Calibri"/>
          <w:b/>
          <w:sz w:val="20"/>
          <w:szCs w:val="20"/>
        </w:rPr>
        <w:t>carrying capacity</w:t>
      </w:r>
    </w:p>
    <w:p w:rsidR="008C74AD" w:rsidRDefault="008C74AD" w:rsidP="008C74AD">
      <w:pPr>
        <w:spacing w:after="0" w:line="240" w:lineRule="auto"/>
        <w:rPr>
          <w:rFonts w:cs="Calibri"/>
          <w:b/>
          <w:sz w:val="20"/>
          <w:szCs w:val="20"/>
          <w:u w:val="single"/>
        </w:rPr>
      </w:pPr>
      <w:r>
        <w:rPr>
          <w:rFonts w:cs="Calibri"/>
          <w:b/>
          <w:sz w:val="20"/>
          <w:szCs w:val="20"/>
          <w:u w:val="single"/>
        </w:rPr>
        <w:t xml:space="preserve">                                                          </w:t>
      </w:r>
      <w:r w:rsidRPr="004035DD">
        <w:rPr>
          <w:noProof/>
        </w:rPr>
        <w:drawing>
          <wp:inline distT="0" distB="0" distL="0" distR="0">
            <wp:extent cx="2330450" cy="1371600"/>
            <wp:effectExtent l="0" t="0" r="0" b="0"/>
            <wp:docPr id="51" name="Picture 2" descr="Image result for carry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rying capa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450" cy="1371600"/>
                    </a:xfrm>
                    <a:prstGeom prst="rect">
                      <a:avLst/>
                    </a:prstGeom>
                    <a:noFill/>
                    <a:ln>
                      <a:noFill/>
                    </a:ln>
                  </pic:spPr>
                </pic:pic>
              </a:graphicData>
            </a:graphic>
          </wp:inline>
        </w:drawing>
      </w:r>
    </w:p>
    <w:p w:rsidR="008C74AD" w:rsidRDefault="008C74AD" w:rsidP="0014641F">
      <w:pPr>
        <w:spacing w:after="0" w:line="240" w:lineRule="auto"/>
        <w:rPr>
          <w:rFonts w:cs="Calibri"/>
          <w:b/>
          <w:sz w:val="20"/>
          <w:szCs w:val="20"/>
          <w:u w:val="single"/>
        </w:rPr>
      </w:pPr>
    </w:p>
    <w:p w:rsidR="008C74AD" w:rsidRDefault="008C74AD" w:rsidP="0014641F">
      <w:pPr>
        <w:spacing w:after="0" w:line="240" w:lineRule="auto"/>
        <w:rPr>
          <w:rFonts w:cs="Calibri"/>
          <w:b/>
          <w:sz w:val="20"/>
          <w:szCs w:val="20"/>
          <w:u w:val="single"/>
        </w:rPr>
      </w:pPr>
    </w:p>
    <w:p w:rsidR="008C74AD" w:rsidRDefault="008C74AD" w:rsidP="0014641F">
      <w:pPr>
        <w:spacing w:after="0" w:line="240" w:lineRule="auto"/>
        <w:rPr>
          <w:rFonts w:cs="Calibri"/>
          <w:b/>
          <w:sz w:val="20"/>
          <w:szCs w:val="20"/>
          <w:u w:val="single"/>
        </w:rPr>
      </w:pPr>
    </w:p>
    <w:p w:rsidR="008C74AD" w:rsidRDefault="008C74AD" w:rsidP="0014641F">
      <w:pPr>
        <w:spacing w:after="0" w:line="240" w:lineRule="auto"/>
        <w:rPr>
          <w:rFonts w:cs="Calibri"/>
          <w:b/>
          <w:sz w:val="20"/>
          <w:szCs w:val="20"/>
          <w:u w:val="single"/>
        </w:rPr>
      </w:pPr>
    </w:p>
    <w:p w:rsidR="008C74AD" w:rsidRDefault="008C74AD" w:rsidP="0014641F">
      <w:pPr>
        <w:spacing w:after="0" w:line="240" w:lineRule="auto"/>
        <w:rPr>
          <w:rFonts w:cs="Calibri"/>
          <w:b/>
          <w:sz w:val="20"/>
          <w:szCs w:val="20"/>
          <w:u w:val="single"/>
        </w:rPr>
      </w:pPr>
    </w:p>
    <w:p w:rsidR="008C74AD" w:rsidRDefault="008C74AD" w:rsidP="0014641F">
      <w:pPr>
        <w:spacing w:after="0" w:line="240" w:lineRule="auto"/>
        <w:rPr>
          <w:rFonts w:cs="Calibri"/>
          <w:b/>
          <w:sz w:val="20"/>
          <w:szCs w:val="20"/>
          <w:u w:val="single"/>
        </w:rPr>
      </w:pPr>
    </w:p>
    <w:p w:rsidR="0014641F" w:rsidRDefault="002C5FDE" w:rsidP="0014641F">
      <w:pPr>
        <w:spacing w:after="0" w:line="240" w:lineRule="auto"/>
        <w:rPr>
          <w:rFonts w:cs="Calibri"/>
          <w:b/>
          <w:sz w:val="20"/>
          <w:szCs w:val="20"/>
        </w:rPr>
      </w:pPr>
      <w:r>
        <w:rPr>
          <w:rFonts w:cs="Calibri"/>
          <w:b/>
          <w:noProof/>
          <w:sz w:val="20"/>
          <w:szCs w:val="20"/>
          <w:u w:val="single"/>
        </w:rPr>
        <w:lastRenderedPageBreak/>
        <mc:AlternateContent>
          <mc:Choice Requires="wps">
            <w:drawing>
              <wp:anchor distT="0" distB="0" distL="114300" distR="114300" simplePos="0" relativeHeight="251670528" behindDoc="1" locked="0" layoutInCell="1" allowOverlap="1">
                <wp:simplePos x="0" y="0"/>
                <wp:positionH relativeFrom="column">
                  <wp:posOffset>3528060</wp:posOffset>
                </wp:positionH>
                <wp:positionV relativeFrom="paragraph">
                  <wp:posOffset>133350</wp:posOffset>
                </wp:positionV>
                <wp:extent cx="3286125" cy="1514475"/>
                <wp:effectExtent l="0" t="0" r="28575" b="28575"/>
                <wp:wrapTight wrapText="bothSides">
                  <wp:wrapPolygon edited="0">
                    <wp:start x="0" y="0"/>
                    <wp:lineTo x="0" y="21736"/>
                    <wp:lineTo x="21663" y="21736"/>
                    <wp:lineTo x="216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8612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5FDE" w:rsidRDefault="002C5FDE" w:rsidP="002C5FDE">
                            <w:pPr>
                              <w:spacing w:after="0"/>
                              <w:rPr>
                                <w:noProof/>
                              </w:rPr>
                            </w:pPr>
                            <w:r>
                              <w:rPr>
                                <w:noProof/>
                              </w:rPr>
                              <w:t xml:space="preserve">               Food Pyramid                               Food Web</w:t>
                            </w:r>
                          </w:p>
                          <w:p w:rsidR="002C5FDE" w:rsidRDefault="00513BF4" w:rsidP="002C5FDE">
                            <w:pPr>
                              <w:spacing w:after="0"/>
                            </w:pPr>
                            <w:r>
                              <w:rPr>
                                <w:noProof/>
                              </w:rPr>
                              <w:drawing>
                                <wp:inline distT="0" distB="0" distL="0" distR="0">
                                  <wp:extent cx="3095625" cy="1200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200150"/>
                                          </a:xfrm>
                                          <a:prstGeom prst="rect">
                                            <a:avLst/>
                                          </a:prstGeom>
                                          <a:noFill/>
                                          <a:ln>
                                            <a:noFill/>
                                          </a:ln>
                                        </pic:spPr>
                                      </pic:pic>
                                    </a:graphicData>
                                  </a:graphic>
                                </wp:inline>
                              </w:drawing>
                            </w:r>
                          </w:p>
                          <w:p w:rsidR="002C5FDE" w:rsidRDefault="002C5FD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77.8pt;margin-top:10.5pt;width:258.75pt;height:11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6lwIAALoFAAAOAAAAZHJzL2Uyb0RvYy54bWysVN9P2zAQfp+0/8Hy+0gbKLCKFHUgpkkI&#10;0MrEs+vY1ML2ebbbpPvrOTtJKYwXpr0kZ993vz7f3dl5azTZCB8U2IqOD0aUCMuhVvaxor/ur76c&#10;UhIiszXTYEVFtyLQ89nnT2eNm4oSVqBr4Qk6sWHauIquYnTTogh8JQwLB+CERaUEb1jEo38sas8a&#10;9G50UY5Gx0UDvnYeuAgBby87JZ1l/1IKHm+lDCISXVHMLeavz99l+hazMzZ99MytFO/TYP+QhWHK&#10;YtCdq0sWGVl79Zcro7iHADIecDAFSKm4yDVgNePRm2oWK+ZErgXJCW5HU/h/bvnN5s4TVVe0pMQy&#10;g090L9pIvkFLysRO48IUQQuHsNjiNb7ycB/wMhXdSm/SH8shqEeetztukzOOl4fl6fG4nFDCUTee&#10;jI+OTibJT/Fi7nyI3wUYkoSKeny8zCnbXIfYQQdIihZAq/pKaZ0PqWHEhfZkw/CpdcxJovNXKG1J&#10;U9Hjw8koO36lS6539kvN+FOf3h4K/WmbwoncWn1aiaKOiizFrRYJo+1PIZHazMg7OTLOhd3lmdEJ&#10;JbGijxj2+JesPmLc1YEWOTLYuDM2yoLvWHpNbf00UCs7PL7hXt1JjO2yzT11OHTKEuotNpCHbgCD&#10;41cK+b5mId4xjxOHPYNbJN7iR2rAR4JeomQF/s979wmPg4BaShqc4IqG32vmBSX6h8UR+Yo9lkY+&#10;H44mJyUe/L5mua+xa3MB2Dlj3FeOZzHhox5E6cE84LKZp6ioYpZj7IrGQbyI3V7BZcXFfJ5BOOSO&#10;xWu7cDy5TiynPrtvH5h3fZ9HHJEbGGadTd+0e4dNlhbm6whS5VlIPHes9vzjgsjT1C+ztIH2zxn1&#10;snJnzwAAAP//AwBQSwMEFAAGAAgAAAAhAP75h5reAAAACwEAAA8AAABkcnMvZG93bnJldi54bWxM&#10;j8FOwzAMhu9IvENkJG4s7VBGV5pOgAYXThuIc9Z4SUSTVE3WlbfHO8HR9qff399sZt+zCcfkYpBQ&#10;LgpgGLqoXTASPj9e7ypgKaugVR8DSvjBBJv2+qpRtY7nsMNpnw2jkJBqJcHmPNScp86iV2kRBwx0&#10;O8bRq0zjaLge1ZnCfc+XRbHiXrlAH6wa8MVi970/eQnbZ7M2XaVGu620c9P8dXw3b1Le3sxPj8Ay&#10;zvkPhos+qUNLTod4CjqxXoIQYkWohGVJnS5A8XBfAjvQRqwF8Lbh/zu0vwAAAP//AwBQSwECLQAU&#10;AAYACAAAACEAtoM4kv4AAADhAQAAEwAAAAAAAAAAAAAAAAAAAAAAW0NvbnRlbnRfVHlwZXNdLnht&#10;bFBLAQItABQABgAIAAAAIQA4/SH/1gAAAJQBAAALAAAAAAAAAAAAAAAAAC8BAABfcmVscy8ucmVs&#10;c1BLAQItABQABgAIAAAAIQCdKQl6lwIAALoFAAAOAAAAAAAAAAAAAAAAAC4CAABkcnMvZTJvRG9j&#10;LnhtbFBLAQItABQABgAIAAAAIQD++Yea3gAAAAsBAAAPAAAAAAAAAAAAAAAAAPEEAABkcnMvZG93&#10;bnJldi54bWxQSwUGAAAAAAQABADzAAAA/AUAAAAA&#10;" fillcolor="white [3201]" strokeweight=".5pt">
                <v:textbox>
                  <w:txbxContent>
                    <w:p w:rsidR="002C5FDE" w:rsidRDefault="002C5FDE" w:rsidP="002C5FDE">
                      <w:pPr>
                        <w:spacing w:after="0"/>
                        <w:rPr>
                          <w:noProof/>
                        </w:rPr>
                      </w:pPr>
                      <w:r>
                        <w:rPr>
                          <w:noProof/>
                        </w:rPr>
                        <w:t xml:space="preserve">               Food Pyramid                               Food Web</w:t>
                      </w:r>
                    </w:p>
                    <w:p w:rsidR="002C5FDE" w:rsidRDefault="00513BF4" w:rsidP="002C5FDE">
                      <w:pPr>
                        <w:spacing w:after="0"/>
                      </w:pPr>
                      <w:r>
                        <w:rPr>
                          <w:noProof/>
                        </w:rPr>
                        <w:drawing>
                          <wp:inline distT="0" distB="0" distL="0" distR="0">
                            <wp:extent cx="3095625" cy="1200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200150"/>
                                    </a:xfrm>
                                    <a:prstGeom prst="rect">
                                      <a:avLst/>
                                    </a:prstGeom>
                                    <a:noFill/>
                                    <a:ln>
                                      <a:noFill/>
                                    </a:ln>
                                  </pic:spPr>
                                </pic:pic>
                              </a:graphicData>
                            </a:graphic>
                          </wp:inline>
                        </w:drawing>
                      </w:r>
                    </w:p>
                    <w:p w:rsidR="002C5FDE" w:rsidRDefault="002C5FDE">
                      <w:r>
                        <w:t xml:space="preserve">       </w:t>
                      </w:r>
                    </w:p>
                  </w:txbxContent>
                </v:textbox>
                <w10:wrap type="tight"/>
              </v:shape>
            </w:pict>
          </mc:Fallback>
        </mc:AlternateContent>
      </w:r>
      <w:r w:rsidR="0014641F" w:rsidRPr="001C7B09">
        <w:rPr>
          <w:rFonts w:cs="Calibri"/>
          <w:b/>
          <w:sz w:val="20"/>
          <w:szCs w:val="20"/>
          <w:u w:val="single"/>
        </w:rPr>
        <w:t>Background Information</w:t>
      </w:r>
      <w:r w:rsidR="0014641F" w:rsidRPr="001C7B09">
        <w:rPr>
          <w:rFonts w:cs="Calibri"/>
          <w:b/>
          <w:sz w:val="20"/>
          <w:szCs w:val="20"/>
        </w:rPr>
        <w:t>:</w:t>
      </w:r>
      <w:r w:rsidR="00AE4F74">
        <w:rPr>
          <w:rFonts w:cs="Calibri"/>
          <w:b/>
          <w:sz w:val="20"/>
          <w:szCs w:val="20"/>
        </w:rPr>
        <w:t xml:space="preserve"> </w:t>
      </w:r>
      <w:r w:rsidR="008C74AD">
        <w:rPr>
          <w:rFonts w:cs="Calibri"/>
          <w:b/>
          <w:sz w:val="20"/>
          <w:szCs w:val="20"/>
        </w:rPr>
        <w:t>Flow of matter and energy</w:t>
      </w:r>
    </w:p>
    <w:p w:rsidR="008C74AD" w:rsidRDefault="002C5FDE" w:rsidP="002C5FDE">
      <w:pPr>
        <w:pStyle w:val="ListParagraph"/>
        <w:numPr>
          <w:ilvl w:val="0"/>
          <w:numId w:val="14"/>
        </w:numPr>
        <w:spacing w:after="0" w:line="240" w:lineRule="auto"/>
        <w:ind w:left="360"/>
        <w:rPr>
          <w:rFonts w:cs="Calibri"/>
          <w:sz w:val="20"/>
          <w:szCs w:val="20"/>
        </w:rPr>
      </w:pPr>
      <w:r w:rsidRPr="002C5FDE">
        <w:rPr>
          <w:rFonts w:cs="Calibri"/>
          <w:sz w:val="20"/>
          <w:szCs w:val="20"/>
        </w:rPr>
        <w:t xml:space="preserve">Energy flows through an ecosystem one way: producers </w:t>
      </w:r>
      <w:r w:rsidRPr="002C5FDE">
        <w:rPr>
          <w:rFonts w:cs="Calibri"/>
          <w:sz w:val="20"/>
          <w:szCs w:val="20"/>
        </w:rPr>
        <w:sym w:font="Wingdings" w:char="F0E0"/>
      </w:r>
      <w:r w:rsidRPr="002C5FDE">
        <w:rPr>
          <w:rFonts w:cs="Calibri"/>
          <w:sz w:val="20"/>
          <w:szCs w:val="20"/>
        </w:rPr>
        <w:t xml:space="preserve"> primary consumer </w:t>
      </w:r>
      <w:r w:rsidRPr="002C5FDE">
        <w:rPr>
          <w:rFonts w:cs="Calibri"/>
          <w:sz w:val="20"/>
          <w:szCs w:val="20"/>
        </w:rPr>
        <w:sym w:font="Wingdings" w:char="F0E0"/>
      </w:r>
      <w:r w:rsidRPr="002C5FDE">
        <w:rPr>
          <w:rFonts w:cs="Calibri"/>
          <w:sz w:val="20"/>
          <w:szCs w:val="20"/>
        </w:rPr>
        <w:t xml:space="preserve"> secondary consumer </w:t>
      </w:r>
      <w:r w:rsidRPr="002C5FDE">
        <w:rPr>
          <w:rFonts w:cs="Calibri"/>
          <w:sz w:val="20"/>
          <w:szCs w:val="20"/>
        </w:rPr>
        <w:sym w:font="Wingdings" w:char="F0E0"/>
      </w:r>
      <w:r w:rsidRPr="002C5FDE">
        <w:rPr>
          <w:rFonts w:cs="Calibri"/>
          <w:sz w:val="20"/>
          <w:szCs w:val="20"/>
        </w:rPr>
        <w:t xml:space="preserve"> tertiary consumer</w:t>
      </w:r>
      <w:r>
        <w:rPr>
          <w:rFonts w:cs="Calibri"/>
          <w:sz w:val="20"/>
          <w:szCs w:val="20"/>
        </w:rPr>
        <w:t xml:space="preserve"> (the arrows of a food chain/web show the flow of energy)</w:t>
      </w:r>
    </w:p>
    <w:p w:rsidR="00513BF4" w:rsidRDefault="002C5FDE" w:rsidP="00513BF4">
      <w:pPr>
        <w:pStyle w:val="ListParagraph"/>
        <w:numPr>
          <w:ilvl w:val="0"/>
          <w:numId w:val="14"/>
        </w:numPr>
        <w:spacing w:after="0" w:line="240" w:lineRule="auto"/>
        <w:ind w:left="360"/>
        <w:rPr>
          <w:rFonts w:cs="Calibri"/>
          <w:sz w:val="20"/>
          <w:szCs w:val="20"/>
        </w:rPr>
      </w:pPr>
      <w:r>
        <w:rPr>
          <w:rFonts w:cs="Calibri"/>
          <w:sz w:val="20"/>
          <w:szCs w:val="20"/>
        </w:rPr>
        <w:t>A pyramid of energy shows the amount of energy available at each trophic level.  Only 10% of the energy made/consumed is available for the next level.  The other energy is used by the organism and given off as heat into the environment.</w:t>
      </w:r>
    </w:p>
    <w:p w:rsidR="00513BF4" w:rsidRPr="00513BF4" w:rsidRDefault="00513BF4" w:rsidP="00513BF4">
      <w:pPr>
        <w:pStyle w:val="ListParagraph"/>
        <w:numPr>
          <w:ilvl w:val="0"/>
          <w:numId w:val="14"/>
        </w:numPr>
        <w:spacing w:after="0" w:line="240" w:lineRule="auto"/>
        <w:ind w:left="360"/>
        <w:rPr>
          <w:rFonts w:cs="Calibri"/>
          <w:b/>
          <w:sz w:val="20"/>
          <w:szCs w:val="20"/>
        </w:rPr>
      </w:pPr>
      <w:r w:rsidRPr="00513BF4">
        <w:rPr>
          <w:rFonts w:cs="Calibri"/>
          <w:b/>
          <w:sz w:val="20"/>
          <w:szCs w:val="20"/>
        </w:rPr>
        <w:t>Carbon Cycle</w:t>
      </w:r>
    </w:p>
    <w:p w:rsidR="00513BF4" w:rsidRPr="00513BF4" w:rsidRDefault="00513BF4" w:rsidP="00513BF4">
      <w:pPr>
        <w:pStyle w:val="ListParagraph"/>
        <w:numPr>
          <w:ilvl w:val="1"/>
          <w:numId w:val="14"/>
        </w:numPr>
        <w:spacing w:after="0" w:line="240" w:lineRule="auto"/>
        <w:ind w:left="810"/>
        <w:rPr>
          <w:rFonts w:cs="Calibri"/>
          <w:sz w:val="20"/>
          <w:szCs w:val="20"/>
        </w:rPr>
      </w:pPr>
      <w:r w:rsidRPr="00513BF4">
        <w:rPr>
          <w:b/>
          <w:bCs/>
          <w:sz w:val="20"/>
          <w:szCs w:val="20"/>
        </w:rPr>
        <w:t>The carbon cycle is a process that moves carbon between the atmosphere, the Earth’s surface, and living things. C</w:t>
      </w:r>
      <w:r w:rsidRPr="00513BF4">
        <w:rPr>
          <w:sz w:val="20"/>
          <w:szCs w:val="20"/>
        </w:rPr>
        <w:t xml:space="preserve">arbon is recycled through respiration, photosynthesis, fuel combustion, decomposition; carbon can be atmospheric or dissolved, or can be found in organic compounds within the body </w:t>
      </w:r>
    </w:p>
    <w:p w:rsidR="00513BF4" w:rsidRPr="00513BF4" w:rsidRDefault="00513BF4" w:rsidP="00513BF4">
      <w:pPr>
        <w:pStyle w:val="ListParagraph"/>
        <w:numPr>
          <w:ilvl w:val="2"/>
          <w:numId w:val="14"/>
        </w:numPr>
        <w:spacing w:after="0" w:line="240" w:lineRule="auto"/>
        <w:ind w:left="1530"/>
        <w:rPr>
          <w:rFonts w:cs="Calibri"/>
          <w:sz w:val="20"/>
          <w:szCs w:val="20"/>
        </w:rPr>
      </w:pPr>
      <w:r w:rsidRPr="00513BF4">
        <w:rPr>
          <w:rFonts w:cs="Calibri"/>
          <w:sz w:val="20"/>
          <w:szCs w:val="20"/>
        </w:rPr>
        <w:t xml:space="preserve">In the atmosphere, carbon exists mostly as carbon dioxide. Carbon dioxide leaves the atmosphere when it dissolves in water or is taken up by plants for photosynthesis. </w:t>
      </w:r>
    </w:p>
    <w:p w:rsidR="00513BF4" w:rsidRDefault="00513BF4" w:rsidP="00513BF4">
      <w:pPr>
        <w:pStyle w:val="ListParagraph"/>
        <w:numPr>
          <w:ilvl w:val="2"/>
          <w:numId w:val="14"/>
        </w:numPr>
        <w:spacing w:after="0" w:line="240" w:lineRule="auto"/>
        <w:ind w:left="1530"/>
        <w:rPr>
          <w:rFonts w:cs="Calibri"/>
          <w:sz w:val="20"/>
          <w:szCs w:val="20"/>
        </w:rPr>
      </w:pPr>
      <w:r w:rsidRPr="00513BF4">
        <w:rPr>
          <w:rFonts w:cs="Calibri"/>
          <w:sz w:val="20"/>
          <w:szCs w:val="20"/>
        </w:rPr>
        <w:t xml:space="preserve">It is released in the atmosphere during cellular respiration, geologic processes such as volcanic eruptions, and when fossil fuels or forests are burned. </w:t>
      </w:r>
    </w:p>
    <w:p w:rsidR="00513BF4" w:rsidRDefault="00513BF4" w:rsidP="00513BF4">
      <w:pPr>
        <w:pStyle w:val="ListParagraph"/>
        <w:numPr>
          <w:ilvl w:val="1"/>
          <w:numId w:val="14"/>
        </w:numPr>
        <w:spacing w:after="0" w:line="240" w:lineRule="auto"/>
        <w:ind w:left="810"/>
        <w:rPr>
          <w:rFonts w:cs="Calibri"/>
          <w:sz w:val="20"/>
          <w:szCs w:val="20"/>
        </w:rPr>
      </w:pPr>
      <w:r>
        <w:rPr>
          <w:rFonts w:cs="Calibri"/>
          <w:sz w:val="20"/>
          <w:szCs w:val="20"/>
        </w:rPr>
        <w:t>Consequences of disruption in carbon cycle</w:t>
      </w:r>
    </w:p>
    <w:p w:rsidR="00513BF4" w:rsidRPr="00513BF4" w:rsidRDefault="00513BF4" w:rsidP="00513BF4">
      <w:pPr>
        <w:pStyle w:val="ListParagraph"/>
        <w:numPr>
          <w:ilvl w:val="2"/>
          <w:numId w:val="14"/>
        </w:numPr>
        <w:spacing w:after="0" w:line="240" w:lineRule="auto"/>
        <w:ind w:left="1530"/>
        <w:rPr>
          <w:rFonts w:cs="Calibri"/>
          <w:sz w:val="20"/>
          <w:szCs w:val="20"/>
        </w:rPr>
      </w:pPr>
      <w:r w:rsidRPr="00513BF4">
        <w:rPr>
          <w:rFonts w:asciiTheme="minorHAnsi" w:hAnsiTheme="minorHAnsi"/>
          <w:sz w:val="20"/>
          <w:szCs w:val="23"/>
        </w:rPr>
        <w:t xml:space="preserve">Over the past 100 years, the levels of carbon dioxide in Earth’s atmosphere have increased. Human activities such as the burning fossil fuels and forests are releasing carbon dioxide into the atmosphere at alarming rates and it is being released faster than it can be removed by natural processes. </w:t>
      </w:r>
    </w:p>
    <w:p w:rsidR="00513BF4" w:rsidRPr="00513BF4" w:rsidRDefault="00513BF4" w:rsidP="00513BF4">
      <w:pPr>
        <w:pStyle w:val="ListParagraph"/>
        <w:numPr>
          <w:ilvl w:val="2"/>
          <w:numId w:val="14"/>
        </w:numPr>
        <w:spacing w:after="0" w:line="240" w:lineRule="auto"/>
        <w:ind w:left="1530"/>
        <w:rPr>
          <w:rFonts w:cs="Calibri"/>
          <w:sz w:val="20"/>
          <w:szCs w:val="20"/>
        </w:rPr>
      </w:pPr>
      <w:r w:rsidRPr="00513BF4">
        <w:rPr>
          <w:rFonts w:asciiTheme="minorHAnsi" w:hAnsiTheme="minorHAnsi"/>
          <w:sz w:val="20"/>
          <w:szCs w:val="23"/>
        </w:rPr>
        <w:t xml:space="preserve">Increasing levels of carbon dioxide is a major contributing factor to the global climate change. Scientists say that increasing carbon dioxide which is a greenhouse gas that helps keep heat from leaving the atmosphere. The higher carbon dioxide levels are causing rising temperatures and climate change. </w:t>
      </w:r>
    </w:p>
    <w:p w:rsidR="00513BF4" w:rsidRPr="00513BF4" w:rsidRDefault="00513BF4" w:rsidP="00513BF4">
      <w:pPr>
        <w:pStyle w:val="ListParagraph"/>
        <w:numPr>
          <w:ilvl w:val="2"/>
          <w:numId w:val="14"/>
        </w:numPr>
        <w:spacing w:after="0" w:line="240" w:lineRule="auto"/>
        <w:ind w:left="1530"/>
        <w:rPr>
          <w:rFonts w:cs="Calibri"/>
          <w:sz w:val="20"/>
          <w:szCs w:val="20"/>
        </w:rPr>
      </w:pPr>
      <w:r w:rsidRPr="00513BF4">
        <w:rPr>
          <w:sz w:val="20"/>
          <w:szCs w:val="20"/>
        </w:rPr>
        <w:t xml:space="preserve">The Greenhouse affect also affect the oceans. When CO2 or carbon dioxide dissolves in water, carbonic acid forms which causes the water to become more acidic (acidification). This negatively affects marine organisms that have a low tolerance for changing pH levels. </w:t>
      </w:r>
    </w:p>
    <w:p w:rsidR="00513BF4" w:rsidRPr="00513BF4" w:rsidRDefault="00513BF4" w:rsidP="00513BF4">
      <w:pPr>
        <w:pStyle w:val="ListParagraph"/>
        <w:spacing w:after="0" w:line="240" w:lineRule="auto"/>
        <w:ind w:left="2160"/>
        <w:rPr>
          <w:rFonts w:cs="Calibri"/>
          <w:sz w:val="20"/>
          <w:szCs w:val="20"/>
        </w:rPr>
      </w:pPr>
    </w:p>
    <w:p w:rsidR="00513BF4" w:rsidRPr="00513BF4" w:rsidRDefault="00513BF4" w:rsidP="002C5FDE">
      <w:pPr>
        <w:pStyle w:val="ListParagraph"/>
        <w:numPr>
          <w:ilvl w:val="0"/>
          <w:numId w:val="14"/>
        </w:numPr>
        <w:spacing w:after="0" w:line="240" w:lineRule="auto"/>
        <w:ind w:left="360"/>
        <w:rPr>
          <w:rFonts w:cs="Calibri"/>
          <w:b/>
          <w:sz w:val="20"/>
          <w:szCs w:val="20"/>
        </w:rPr>
      </w:pPr>
      <w:r w:rsidRPr="00513BF4">
        <w:rPr>
          <w:rFonts w:cs="Calibri"/>
          <w:b/>
          <w:sz w:val="20"/>
          <w:szCs w:val="20"/>
        </w:rPr>
        <w:t>Nitrogen Cycle</w:t>
      </w:r>
    </w:p>
    <w:p w:rsidR="00513BF4" w:rsidRPr="00513BF4" w:rsidRDefault="00513BF4" w:rsidP="00513BF4">
      <w:pPr>
        <w:pStyle w:val="ListParagraph"/>
        <w:numPr>
          <w:ilvl w:val="1"/>
          <w:numId w:val="14"/>
        </w:numPr>
        <w:spacing w:after="0" w:line="240" w:lineRule="auto"/>
        <w:ind w:left="810"/>
        <w:rPr>
          <w:rFonts w:cs="Calibri"/>
          <w:sz w:val="20"/>
          <w:szCs w:val="20"/>
        </w:rPr>
      </w:pPr>
      <w:r w:rsidRPr="00513BF4">
        <w:rPr>
          <w:rFonts w:cs="Calibri"/>
          <w:sz w:val="20"/>
          <w:szCs w:val="20"/>
        </w:rPr>
        <w:t>The nitrogen cycle involves the exchange of nitrogen between living things and their environment.</w:t>
      </w:r>
    </w:p>
    <w:p w:rsidR="00513BF4" w:rsidRPr="00513BF4" w:rsidRDefault="00513BF4" w:rsidP="00513BF4">
      <w:pPr>
        <w:pStyle w:val="ListParagraph"/>
        <w:numPr>
          <w:ilvl w:val="1"/>
          <w:numId w:val="14"/>
        </w:numPr>
        <w:spacing w:after="0" w:line="240" w:lineRule="auto"/>
        <w:ind w:left="810"/>
        <w:rPr>
          <w:rFonts w:cs="Calibri"/>
          <w:sz w:val="20"/>
          <w:szCs w:val="20"/>
        </w:rPr>
      </w:pPr>
      <w:r w:rsidRPr="00513BF4">
        <w:rPr>
          <w:rFonts w:cs="Calibri"/>
          <w:sz w:val="20"/>
          <w:szCs w:val="20"/>
        </w:rPr>
        <w:t xml:space="preserve">Nitrogen gas is removed from the atmosphere by a process called </w:t>
      </w:r>
      <w:r w:rsidRPr="00513BF4">
        <w:rPr>
          <w:rFonts w:cs="Calibri"/>
          <w:b/>
          <w:sz w:val="20"/>
          <w:szCs w:val="20"/>
        </w:rPr>
        <w:t>nitrogen fixation</w:t>
      </w:r>
      <w:r w:rsidRPr="00513BF4">
        <w:rPr>
          <w:rFonts w:cs="Calibri"/>
          <w:sz w:val="20"/>
          <w:szCs w:val="20"/>
        </w:rPr>
        <w:t>.</w:t>
      </w:r>
    </w:p>
    <w:p w:rsidR="00513BF4" w:rsidRDefault="00513BF4" w:rsidP="00513BF4">
      <w:pPr>
        <w:pStyle w:val="ListParagraph"/>
        <w:numPr>
          <w:ilvl w:val="1"/>
          <w:numId w:val="14"/>
        </w:numPr>
        <w:spacing w:after="0" w:line="240" w:lineRule="auto"/>
        <w:ind w:left="810"/>
        <w:rPr>
          <w:rFonts w:cs="Calibri"/>
          <w:sz w:val="20"/>
          <w:szCs w:val="20"/>
        </w:rPr>
      </w:pPr>
      <w:r w:rsidRPr="00513BF4">
        <w:rPr>
          <w:rFonts w:cs="Calibri"/>
          <w:sz w:val="20"/>
          <w:szCs w:val="20"/>
        </w:rPr>
        <w:t>Nitrogen fixation is the process by which</w:t>
      </w:r>
      <w:r w:rsidRPr="00513BF4">
        <w:rPr>
          <w:rFonts w:cs="Calibri"/>
          <w:b/>
          <w:sz w:val="20"/>
          <w:szCs w:val="20"/>
        </w:rPr>
        <w:t xml:space="preserve"> BACTERIA</w:t>
      </w:r>
      <w:r w:rsidRPr="00513BF4">
        <w:rPr>
          <w:rFonts w:cs="Calibri"/>
          <w:sz w:val="20"/>
          <w:szCs w:val="20"/>
        </w:rPr>
        <w:t xml:space="preserve"> change nitrogen gas into a form that plants can use.</w:t>
      </w:r>
      <w:r>
        <w:rPr>
          <w:rFonts w:cs="Calibri"/>
          <w:sz w:val="20"/>
          <w:szCs w:val="20"/>
        </w:rPr>
        <w:t xml:space="preserve"> Lightning can also fix nitrogen.  </w:t>
      </w:r>
    </w:p>
    <w:p w:rsidR="00513BF4" w:rsidRPr="00513BF4" w:rsidRDefault="00513BF4" w:rsidP="00513BF4">
      <w:pPr>
        <w:pStyle w:val="ListParagraph"/>
        <w:numPr>
          <w:ilvl w:val="1"/>
          <w:numId w:val="14"/>
        </w:numPr>
        <w:spacing w:after="0" w:line="240" w:lineRule="auto"/>
        <w:ind w:left="810"/>
        <w:rPr>
          <w:rFonts w:cs="Calibri"/>
          <w:sz w:val="18"/>
          <w:szCs w:val="20"/>
        </w:rPr>
      </w:pPr>
      <w:r w:rsidRPr="00513BF4">
        <w:rPr>
          <w:rFonts w:cs="Calibri"/>
          <w:b/>
          <w:color w:val="000000"/>
          <w:sz w:val="20"/>
        </w:rPr>
        <w:t>BACTERIA</w:t>
      </w:r>
      <w:r w:rsidRPr="00513BF4">
        <w:rPr>
          <w:rFonts w:cs="Calibri"/>
          <w:color w:val="000000"/>
          <w:sz w:val="20"/>
        </w:rPr>
        <w:t xml:space="preserve"> in the soil break down the remains of dead plants and animals, providing more fixed nitrogen to the soil. The actions of denitrifying bacteria return nitrogen to the atmosphere. </w:t>
      </w:r>
    </w:p>
    <w:p w:rsidR="00513BF4" w:rsidRPr="00513BF4" w:rsidRDefault="00513BF4" w:rsidP="00513BF4">
      <w:pPr>
        <w:pStyle w:val="ListParagraph"/>
        <w:numPr>
          <w:ilvl w:val="1"/>
          <w:numId w:val="14"/>
        </w:numPr>
        <w:spacing w:after="0" w:line="240" w:lineRule="auto"/>
        <w:ind w:left="810"/>
        <w:rPr>
          <w:rFonts w:cs="Calibri"/>
          <w:sz w:val="18"/>
          <w:szCs w:val="20"/>
        </w:rPr>
      </w:pPr>
      <w:r w:rsidRPr="00513BF4">
        <w:rPr>
          <w:rFonts w:cs="Calibri"/>
          <w:b/>
          <w:bCs/>
          <w:color w:val="000000"/>
          <w:sz w:val="20"/>
        </w:rPr>
        <w:t>Consequences of disruptions to the nitrogen cycle</w:t>
      </w:r>
    </w:p>
    <w:p w:rsidR="00513BF4" w:rsidRPr="00513BF4" w:rsidRDefault="00513BF4" w:rsidP="00513BF4">
      <w:pPr>
        <w:pStyle w:val="ListParagraph"/>
        <w:numPr>
          <w:ilvl w:val="2"/>
          <w:numId w:val="14"/>
        </w:numPr>
        <w:spacing w:after="0" w:line="240" w:lineRule="auto"/>
        <w:ind w:left="1530"/>
        <w:rPr>
          <w:rFonts w:cs="Calibri"/>
          <w:sz w:val="18"/>
          <w:szCs w:val="20"/>
        </w:rPr>
      </w:pPr>
      <w:r w:rsidRPr="00513BF4">
        <w:rPr>
          <w:rFonts w:cs="Calibri"/>
          <w:color w:val="000000"/>
          <w:sz w:val="20"/>
        </w:rPr>
        <w:t xml:space="preserve">To increase plant growth, farmers and gardeners mix nitrogen containing fertilizer into the soil. The fertilizer runoff can affect the balance of nitrogen in bodies of water. </w:t>
      </w:r>
    </w:p>
    <w:p w:rsidR="00513BF4" w:rsidRPr="00513BF4" w:rsidRDefault="00513BF4" w:rsidP="00513BF4">
      <w:pPr>
        <w:pStyle w:val="ListParagraph"/>
        <w:numPr>
          <w:ilvl w:val="2"/>
          <w:numId w:val="14"/>
        </w:numPr>
        <w:spacing w:after="0" w:line="240" w:lineRule="auto"/>
        <w:ind w:left="1530"/>
        <w:rPr>
          <w:rFonts w:cs="Calibri"/>
          <w:sz w:val="18"/>
          <w:szCs w:val="20"/>
        </w:rPr>
      </w:pPr>
      <w:r w:rsidRPr="00513BF4">
        <w:rPr>
          <w:rFonts w:cs="Calibri"/>
          <w:color w:val="000000"/>
          <w:sz w:val="20"/>
        </w:rPr>
        <w:t xml:space="preserve">In a process called </w:t>
      </w:r>
      <w:r w:rsidRPr="00513BF4">
        <w:rPr>
          <w:rFonts w:cs="Calibri"/>
          <w:bCs/>
          <w:color w:val="000000"/>
          <w:sz w:val="20"/>
        </w:rPr>
        <w:t>eutrophication</w:t>
      </w:r>
      <w:r w:rsidRPr="00513BF4">
        <w:rPr>
          <w:rFonts w:cs="Calibri"/>
          <w:color w:val="000000"/>
          <w:sz w:val="20"/>
        </w:rPr>
        <w:t xml:space="preserve">, nitrogen dissolves in the body of water and stimulates the growth of plants and algae. </w:t>
      </w:r>
    </w:p>
    <w:p w:rsidR="00513BF4" w:rsidRPr="00513BF4" w:rsidRDefault="00513BF4" w:rsidP="00513BF4">
      <w:pPr>
        <w:pStyle w:val="ListParagraph"/>
        <w:numPr>
          <w:ilvl w:val="2"/>
          <w:numId w:val="14"/>
        </w:numPr>
        <w:spacing w:after="0" w:line="240" w:lineRule="auto"/>
        <w:ind w:left="1530"/>
        <w:rPr>
          <w:rFonts w:cs="Calibri"/>
          <w:sz w:val="18"/>
          <w:szCs w:val="20"/>
        </w:rPr>
      </w:pPr>
      <w:r w:rsidRPr="00513BF4">
        <w:rPr>
          <w:rFonts w:cs="Calibri"/>
          <w:color w:val="000000"/>
          <w:sz w:val="20"/>
        </w:rPr>
        <w:t xml:space="preserve">When plants and algae die, the bacterial populations that feed on dead matter boom. These bacteria consume so much oxygen from water that fish and other aquatic animals cannot survive. </w:t>
      </w:r>
    </w:p>
    <w:p w:rsidR="00513BF4" w:rsidRPr="00513BF4" w:rsidRDefault="00513BF4" w:rsidP="00513BF4">
      <w:pPr>
        <w:autoSpaceDE w:val="0"/>
        <w:autoSpaceDN w:val="0"/>
        <w:adjustRightInd w:val="0"/>
        <w:spacing w:after="0" w:line="240" w:lineRule="auto"/>
        <w:rPr>
          <w:rFonts w:cs="Calibri"/>
          <w:color w:val="000000"/>
        </w:rPr>
      </w:pPr>
      <w:r>
        <w:rPr>
          <w:rFonts w:cs="Calibri"/>
          <w:noProof/>
          <w:sz w:val="20"/>
          <w:szCs w:val="20"/>
        </w:rPr>
        <mc:AlternateContent>
          <mc:Choice Requires="wps">
            <w:drawing>
              <wp:anchor distT="0" distB="0" distL="114300" distR="114300" simplePos="0" relativeHeight="251673600" behindDoc="0" locked="0" layoutInCell="1" allowOverlap="1" wp14:anchorId="4530AF52" wp14:editId="77C2C8E8">
                <wp:simplePos x="0" y="0"/>
                <wp:positionH relativeFrom="column">
                  <wp:posOffset>-396240</wp:posOffset>
                </wp:positionH>
                <wp:positionV relativeFrom="paragraph">
                  <wp:posOffset>106044</wp:posOffset>
                </wp:positionV>
                <wp:extent cx="3543300" cy="27336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3543300" cy="2733675"/>
                        </a:xfrm>
                        <a:prstGeom prst="rect">
                          <a:avLst/>
                        </a:prstGeom>
                        <a:solidFill>
                          <a:sysClr val="window" lastClr="FFFFFF"/>
                        </a:solidFill>
                        <a:ln w="6350">
                          <a:solidFill>
                            <a:prstClr val="black"/>
                          </a:solidFill>
                        </a:ln>
                        <a:effectLst/>
                      </wps:spPr>
                      <wps:txbx>
                        <w:txbxContent>
                          <w:p w:rsidR="00513BF4" w:rsidRDefault="00513BF4" w:rsidP="00513BF4">
                            <w:r w:rsidRPr="00513BF4">
                              <w:rPr>
                                <w:noProof/>
                              </w:rPr>
                              <w:drawing>
                                <wp:inline distT="0" distB="0" distL="0" distR="0" wp14:anchorId="13B40401" wp14:editId="7C0A516F">
                                  <wp:extent cx="2581275" cy="2581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AF52" id="Text Box 20" o:spid="_x0000_s1030" type="#_x0000_t202" style="position:absolute;margin-left:-31.2pt;margin-top:8.35pt;width:279pt;height:21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hsXgIAAMoEAAAOAAAAZHJzL2Uyb0RvYy54bWysVE1vGjEQvVfqf7B8b5bP0CKWiCaiqoSS&#10;SEmVs/F6w6pej2sbdumv77MXCEl6qsrB2DPjN+M3b3Z21daa7ZTzFZmc9y96nCkjqajMc85/PC4/&#10;febMB2EKocmonO+V51fzjx9mjZ2qAW1IF8oxgBg/bWzONyHYaZZ5uVG18BdklYGzJFeLgKN7zgon&#10;GqDXOhv0epdZQ66wjqTyHtabzsnnCb8slQx3ZelVYDrnqC2k1aV1HddsPhPTZyfsppKHMsQ/VFGL&#10;yiDpCepGBMG2rnoHVVfSkacyXEiqMyrLSqr0Brym33vzmoeNsCq9BeR4e6LJ/z9Yebu7d6wqcj4A&#10;PUbU6NGjagP7Si2DCfw01k8R9mARGFrY0eej3cMYn92Wro7/eBCDH1D7E7sRTcI4HI+Gwx5cEr7B&#10;ZDi8nIwjTvZy3TofvimqWdzk3KF9iVWxW/nQhR5DYjZPuiqWldbpsPfX2rGdQKchkIIazrTwAcac&#10;L9PvkO3VNW1Yk/PL4biXMr3yxVwnzLUW8ud7BFSvTcyvktoOdUbOOm7iLrTrNnE8OvK2pmIPOh11&#10;gvRWLiskW6Hee+GgQNCEqQp3WEpNqJAOO8425H7/zR7jIQx4OWug6Jz7X1vhFGj4biCZL/3RCLAh&#10;HUbjSWy4O/eszz1mW18TqOxjfq1M2xgf9HFbOqqfMHyLmBUuYSRy5zwct9ehmzMMr1SLRQqC6K0I&#10;K/NgZYSOvEWSH9sn4eyh6wGCuaWj9sX0TfO72HjT0GIbqKySMiLPHatQVDxgYJK2DsMdJ/L8nKJe&#10;PkHzPwAAAP//AwBQSwMEFAAGAAgAAAAhADHDYBjeAAAACgEAAA8AAABkcnMvZG93bnJldi54bWxM&#10;j8FOwzAMhu9IvENkJG5bSlW6rTSdEBJHhNg4wC1LTBtonKrJurKnx5zgZuv/9PtzvZ19LyYcowuk&#10;4GaZgUAywTpqFbzuHxdrEDFpsroPhAq+McK2ubyodWXDiV5w2qVWcAnFSivoUhoqKaPp0Ou4DAMS&#10;Zx9h9DrxOrbSjvrE5b6XeZaV0mtHfKHTAz50aL52R6/A0lsg8+6ezo52xm3Oz+tPMyl1fTXf34FI&#10;OKc/GH71WR0adjqEI9koegWLMi8Y5aBcgWCg2NyWIA48FKscZFPL/y80PwAAAP//AwBQSwECLQAU&#10;AAYACAAAACEAtoM4kv4AAADhAQAAEwAAAAAAAAAAAAAAAAAAAAAAW0NvbnRlbnRfVHlwZXNdLnht&#10;bFBLAQItABQABgAIAAAAIQA4/SH/1gAAAJQBAAALAAAAAAAAAAAAAAAAAC8BAABfcmVscy8ucmVs&#10;c1BLAQItABQABgAIAAAAIQBp5DhsXgIAAMoEAAAOAAAAAAAAAAAAAAAAAC4CAABkcnMvZTJvRG9j&#10;LnhtbFBLAQItABQABgAIAAAAIQAxw2AY3gAAAAoBAAAPAAAAAAAAAAAAAAAAALgEAABkcnMvZG93&#10;bnJldi54bWxQSwUGAAAAAAQABADzAAAAwwUAAAAA&#10;" fillcolor="window" strokeweight=".5pt">
                <v:textbox>
                  <w:txbxContent>
                    <w:p w:rsidR="00513BF4" w:rsidRDefault="00513BF4" w:rsidP="00513BF4">
                      <w:r w:rsidRPr="00513BF4">
                        <w:rPr>
                          <w:noProof/>
                        </w:rPr>
                        <w:drawing>
                          <wp:inline distT="0" distB="0" distL="0" distR="0" wp14:anchorId="13B40401" wp14:editId="7C0A516F">
                            <wp:extent cx="2581275" cy="2581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txbxContent>
                </v:textbox>
              </v:shape>
            </w:pict>
          </mc:Fallback>
        </mc:AlternateContent>
      </w:r>
      <w:r>
        <w:rPr>
          <w:rFonts w:cs="Calibri"/>
          <w:noProof/>
          <w:sz w:val="20"/>
          <w:szCs w:val="20"/>
        </w:rPr>
        <mc:AlternateContent>
          <mc:Choice Requires="wps">
            <w:drawing>
              <wp:anchor distT="0" distB="0" distL="114300" distR="114300" simplePos="0" relativeHeight="251671552" behindDoc="0" locked="0" layoutInCell="1" allowOverlap="1" wp14:anchorId="06A2709C" wp14:editId="20C6BBC2">
                <wp:simplePos x="0" y="0"/>
                <wp:positionH relativeFrom="column">
                  <wp:posOffset>3204210</wp:posOffset>
                </wp:positionH>
                <wp:positionV relativeFrom="paragraph">
                  <wp:posOffset>96520</wp:posOffset>
                </wp:positionV>
                <wp:extent cx="3790950" cy="26670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379095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3BF4" w:rsidRDefault="00513BF4">
                            <w:r>
                              <w:rPr>
                                <w:noProof/>
                              </w:rPr>
                              <w:drawing>
                                <wp:inline distT="0" distB="0" distL="0" distR="0" wp14:anchorId="732491B7" wp14:editId="5CF714F6">
                                  <wp:extent cx="3601720" cy="2225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4966" cy="2227681"/>
                                          </a:xfrm>
                                          <a:prstGeom prst="rect">
                                            <a:avLst/>
                                          </a:prstGeom>
                                        </pic:spPr>
                                      </pic:pic>
                                    </a:graphicData>
                                  </a:graphic>
                                </wp:inline>
                              </w:drawing>
                            </w:r>
                          </w:p>
                          <w:p w:rsidR="00513BF4" w:rsidRPr="00513BF4" w:rsidRDefault="00513BF4" w:rsidP="00513BF4">
                            <w:pPr>
                              <w:jc w:val="center"/>
                              <w:rPr>
                                <w:b/>
                              </w:rPr>
                            </w:pPr>
                            <w:r w:rsidRPr="00513BF4">
                              <w:rPr>
                                <w:b/>
                              </w:rPr>
                              <w:t>Nitrogen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709C" id="Text Box 19" o:spid="_x0000_s1031" type="#_x0000_t202" style="position:absolute;margin-left:252.3pt;margin-top:7.6pt;width:298.5pt;height:2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PvlwIAALwFAAAOAAAAZHJzL2Uyb0RvYy54bWysVN9P2zAQfp+0/8Hy+0haoKwVKepATJMQ&#10;oMHEs+vYNMKxPdtt0v31++wkpfx4YdpLcr777nz3+e5Oz9pakY1wvjK6oKODnBKhuSkr/VjQX/eX&#10;X75S4gPTJVNGi4Juhadn88+fThs7E2OzMqoUjiCI9rPGFnQVgp1lmecrUTN/YKzQMErjahZwdI9Z&#10;6ViD6LXKxnk+yRrjSusMF95De9EZ6TzFl1LwcCOlF4GogiK3kL4ufZfxm81P2ezRMbuqeJ8G+4cs&#10;alZpXLoLdcECI2tXvQlVV9wZb2Q44KbOjJQVF6kGVDPKX1Vzt2JWpFpAjrc7mvz/C8uvN7eOVCXe&#10;bkqJZjXe6F60gXwzLYEK/DTWzwC7swCGFnpgB72HMpbdSlfHPwoisIPp7Y7dGI1DeXgyzafHMHHY&#10;xpPJSZ4n/rNnd+t8+C5MTaJQUIfnS6yyzZUPSAXQARJv80ZV5WWlVDrElhHnypENw2OrkJKExwuU&#10;0qQp6OQQebyJEEPv/JeK8adY5ssIOCkdPUVqrj6tSFFHRZLCVomIUfqnkCA3MfJOjoxzoXd5JnRE&#10;SVT0Ecce/5zVR5y7OuCRbjY67JzrShvXsfSS2vJpoFZ2eJC0V3cUQ7tsU1cdD52yNOUWDeRMN4Le&#10;8ssKfF8xH26Zw8yhMbBHwg0+Uhk8kuklSlbG/XlPH/EYBVgpaTDDBfW/18wJStQPjSGZjo6O4tCn&#10;w9HxyRgHt29Z7lv0uj436JwRNpblSYz4oAZROlM/YN0s4q0wMc1xd0HDIJ6HbrNgXXGxWCQQxtyy&#10;cKXvLI+hI8uxz+7bB+Zs3+cBI3Jthmlns1ft3mGjpzaLdTCySrMQee5Y7fnHikjt2q+zuIP2zwn1&#10;vHTnfwEAAP//AwBQSwMEFAAGAAgAAAAhAMshBlfdAAAACwEAAA8AAABkcnMvZG93bnJldi54bWxM&#10;j8FOwzAQRO9I/IO1SNyondJWaRqnAlS4cKIgzm68tS1iO4rdNPw92xM97szT7Ey9nXzHRhySi0FC&#10;MRPAMLRRu2AkfH2+PpTAUlZBqy4GlPCLCbbN7U2tKh3P4QPHfTaMQkKqlASbc19xnlqLXqVZ7DGQ&#10;d4yDV5nOwXA9qDOF+47PhVhxr1ygD1b1+GKx/dmfvITds1mbtlSD3ZXauXH6Pr6bNynv76anDbCM&#10;U/6H4VKfqkNDnQ7xFHRinYSlWKwIJWM5B3YBClGQcpCweCSJNzW/3tD8AQAA//8DAFBLAQItABQA&#10;BgAIAAAAIQC2gziS/gAAAOEBAAATAAAAAAAAAAAAAAAAAAAAAABbQ29udGVudF9UeXBlc10ueG1s&#10;UEsBAi0AFAAGAAgAAAAhADj9If/WAAAAlAEAAAsAAAAAAAAAAAAAAAAALwEAAF9yZWxzLy5yZWxz&#10;UEsBAi0AFAAGAAgAAAAhAABIg++XAgAAvAUAAA4AAAAAAAAAAAAAAAAALgIAAGRycy9lMm9Eb2Mu&#10;eG1sUEsBAi0AFAAGAAgAAAAhAMshBlfdAAAACwEAAA8AAAAAAAAAAAAAAAAA8QQAAGRycy9kb3du&#10;cmV2LnhtbFBLBQYAAAAABAAEAPMAAAD7BQAAAAA=&#10;" fillcolor="white [3201]" strokeweight=".5pt">
                <v:textbox>
                  <w:txbxContent>
                    <w:p w:rsidR="00513BF4" w:rsidRDefault="00513BF4">
                      <w:r>
                        <w:rPr>
                          <w:noProof/>
                        </w:rPr>
                        <w:drawing>
                          <wp:inline distT="0" distB="0" distL="0" distR="0" wp14:anchorId="732491B7" wp14:editId="5CF714F6">
                            <wp:extent cx="3601720" cy="2225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4966" cy="2227681"/>
                                    </a:xfrm>
                                    <a:prstGeom prst="rect">
                                      <a:avLst/>
                                    </a:prstGeom>
                                  </pic:spPr>
                                </pic:pic>
                              </a:graphicData>
                            </a:graphic>
                          </wp:inline>
                        </w:drawing>
                      </w:r>
                    </w:p>
                    <w:p w:rsidR="00513BF4" w:rsidRPr="00513BF4" w:rsidRDefault="00513BF4" w:rsidP="00513BF4">
                      <w:pPr>
                        <w:jc w:val="center"/>
                        <w:rPr>
                          <w:b/>
                        </w:rPr>
                      </w:pPr>
                      <w:r w:rsidRPr="00513BF4">
                        <w:rPr>
                          <w:b/>
                        </w:rPr>
                        <w:t>Nitrogen Cycle</w:t>
                      </w:r>
                    </w:p>
                  </w:txbxContent>
                </v:textbox>
              </v:shape>
            </w:pict>
          </mc:Fallback>
        </mc:AlternateContent>
      </w:r>
    </w:p>
    <w:p w:rsidR="002C5FDE" w:rsidRPr="002C5FDE" w:rsidRDefault="002C5FDE" w:rsidP="00513BF4">
      <w:pPr>
        <w:pStyle w:val="ListParagraph"/>
        <w:spacing w:after="0" w:line="240" w:lineRule="auto"/>
        <w:ind w:left="360"/>
        <w:rPr>
          <w:rFonts w:cs="Calibri"/>
          <w:sz w:val="20"/>
          <w:szCs w:val="20"/>
        </w:rPr>
      </w:pPr>
    </w:p>
    <w:p w:rsidR="0025055C" w:rsidRDefault="005B0B51" w:rsidP="00237E76">
      <w:pPr>
        <w:spacing w:after="0" w:line="240" w:lineRule="auto"/>
        <w:ind w:hanging="360"/>
        <w:rPr>
          <w:rFonts w:cs="Calibri"/>
          <w:sz w:val="20"/>
          <w:szCs w:val="20"/>
        </w:rPr>
      </w:pPr>
      <w:r>
        <w:rPr>
          <w:rFonts w:cs="Calibri"/>
          <w:noProof/>
          <w:sz w:val="20"/>
          <w:szCs w:val="20"/>
        </w:rPr>
        <mc:AlternateContent>
          <mc:Choice Requires="wps">
            <w:drawing>
              <wp:anchor distT="0" distB="0" distL="114300" distR="114300" simplePos="0" relativeHeight="251674624" behindDoc="0" locked="0" layoutInCell="1" allowOverlap="1" wp14:anchorId="0886606E" wp14:editId="262E198E">
                <wp:simplePos x="0" y="0"/>
                <wp:positionH relativeFrom="column">
                  <wp:posOffset>2518410</wp:posOffset>
                </wp:positionH>
                <wp:positionV relativeFrom="paragraph">
                  <wp:posOffset>94615</wp:posOffset>
                </wp:positionV>
                <wp:extent cx="276225" cy="21145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76225"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B51" w:rsidRPr="005B0B51" w:rsidRDefault="005B0B51" w:rsidP="005B0B51">
                            <w:pPr>
                              <w:spacing w:after="0" w:line="240" w:lineRule="auto"/>
                              <w:rPr>
                                <w:b/>
                              </w:rPr>
                            </w:pPr>
                            <w:r w:rsidRPr="005B0B51">
                              <w:rPr>
                                <w:b/>
                              </w:rPr>
                              <w:t>C</w:t>
                            </w:r>
                          </w:p>
                          <w:p w:rsidR="005B0B51" w:rsidRPr="005B0B51" w:rsidRDefault="005B0B51" w:rsidP="005B0B51">
                            <w:pPr>
                              <w:spacing w:after="0" w:line="240" w:lineRule="auto"/>
                              <w:rPr>
                                <w:b/>
                              </w:rPr>
                            </w:pPr>
                            <w:r w:rsidRPr="005B0B51">
                              <w:rPr>
                                <w:b/>
                              </w:rPr>
                              <w:t>A</w:t>
                            </w:r>
                          </w:p>
                          <w:p w:rsidR="005B0B51" w:rsidRPr="005B0B51" w:rsidRDefault="005B0B51" w:rsidP="005B0B51">
                            <w:pPr>
                              <w:spacing w:after="0" w:line="240" w:lineRule="auto"/>
                              <w:rPr>
                                <w:b/>
                              </w:rPr>
                            </w:pPr>
                            <w:r w:rsidRPr="005B0B51">
                              <w:rPr>
                                <w:b/>
                              </w:rPr>
                              <w:t>R</w:t>
                            </w:r>
                          </w:p>
                          <w:p w:rsidR="005B0B51" w:rsidRPr="005B0B51" w:rsidRDefault="005B0B51" w:rsidP="005B0B51">
                            <w:pPr>
                              <w:spacing w:after="0" w:line="240" w:lineRule="auto"/>
                              <w:rPr>
                                <w:b/>
                              </w:rPr>
                            </w:pPr>
                            <w:r w:rsidRPr="005B0B51">
                              <w:rPr>
                                <w:b/>
                              </w:rPr>
                              <w:t>B</w:t>
                            </w:r>
                          </w:p>
                          <w:p w:rsidR="005B0B51" w:rsidRPr="005B0B51" w:rsidRDefault="005B0B51" w:rsidP="005B0B51">
                            <w:pPr>
                              <w:spacing w:after="0" w:line="240" w:lineRule="auto"/>
                              <w:rPr>
                                <w:b/>
                              </w:rPr>
                            </w:pPr>
                            <w:r w:rsidRPr="005B0B51">
                              <w:rPr>
                                <w:b/>
                              </w:rPr>
                              <w:t>O</w:t>
                            </w:r>
                          </w:p>
                          <w:p w:rsidR="005B0B51" w:rsidRPr="005B0B51" w:rsidRDefault="005B0B51" w:rsidP="005B0B51">
                            <w:pPr>
                              <w:spacing w:after="0" w:line="240" w:lineRule="auto"/>
                              <w:rPr>
                                <w:b/>
                              </w:rPr>
                            </w:pPr>
                            <w:r w:rsidRPr="005B0B51">
                              <w:rPr>
                                <w:b/>
                              </w:rPr>
                              <w:t>N</w:t>
                            </w:r>
                          </w:p>
                          <w:p w:rsidR="005B0B51" w:rsidRPr="005B0B51" w:rsidRDefault="005B0B51" w:rsidP="005B0B51">
                            <w:pPr>
                              <w:spacing w:after="0" w:line="240" w:lineRule="auto"/>
                              <w:rPr>
                                <w:b/>
                              </w:rPr>
                            </w:pPr>
                          </w:p>
                          <w:p w:rsidR="005B0B51" w:rsidRPr="005B0B51" w:rsidRDefault="005B0B51" w:rsidP="005B0B51">
                            <w:pPr>
                              <w:spacing w:after="0" w:line="240" w:lineRule="auto"/>
                              <w:rPr>
                                <w:b/>
                              </w:rPr>
                            </w:pPr>
                            <w:r w:rsidRPr="005B0B51">
                              <w:rPr>
                                <w:b/>
                              </w:rPr>
                              <w:t>C</w:t>
                            </w:r>
                          </w:p>
                          <w:p w:rsidR="005B0B51" w:rsidRPr="005B0B51" w:rsidRDefault="005B0B51" w:rsidP="005B0B51">
                            <w:pPr>
                              <w:spacing w:after="0" w:line="240" w:lineRule="auto"/>
                              <w:rPr>
                                <w:b/>
                              </w:rPr>
                            </w:pPr>
                            <w:r w:rsidRPr="005B0B51">
                              <w:rPr>
                                <w:b/>
                              </w:rPr>
                              <w:t>Y</w:t>
                            </w:r>
                          </w:p>
                          <w:p w:rsidR="005B0B51" w:rsidRPr="005B0B51" w:rsidRDefault="005B0B51" w:rsidP="005B0B51">
                            <w:pPr>
                              <w:spacing w:after="0" w:line="240" w:lineRule="auto"/>
                              <w:rPr>
                                <w:b/>
                              </w:rPr>
                            </w:pPr>
                            <w:r w:rsidRPr="005B0B51">
                              <w:rPr>
                                <w:b/>
                              </w:rPr>
                              <w:t>C</w:t>
                            </w:r>
                          </w:p>
                          <w:p w:rsidR="005B0B51" w:rsidRPr="005B0B51" w:rsidRDefault="005B0B51" w:rsidP="005B0B51">
                            <w:pPr>
                              <w:spacing w:after="0" w:line="240" w:lineRule="auto"/>
                              <w:rPr>
                                <w:b/>
                              </w:rPr>
                            </w:pPr>
                            <w:r w:rsidRPr="005B0B51">
                              <w:rPr>
                                <w:b/>
                              </w:rPr>
                              <w:t>L</w:t>
                            </w:r>
                          </w:p>
                          <w:p w:rsidR="005B0B51" w:rsidRPr="005B0B51" w:rsidRDefault="005B0B51" w:rsidP="005B0B51">
                            <w:pPr>
                              <w:spacing w:after="0" w:line="240" w:lineRule="auto"/>
                              <w:rPr>
                                <w:b/>
                              </w:rPr>
                            </w:pPr>
                            <w:r w:rsidRPr="005B0B51">
                              <w:rPr>
                                <w:b/>
                              </w:rPr>
                              <w:t>E</w:t>
                            </w:r>
                          </w:p>
                          <w:p w:rsidR="005B0B51" w:rsidRDefault="005B0B51" w:rsidP="005B0B5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606E" id="Text Box 24" o:spid="_x0000_s1032" type="#_x0000_t202" style="position:absolute;margin-left:198.3pt;margin-top:7.45pt;width:21.75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GljgIAAJMFAAAOAAAAZHJzL2Uyb0RvYy54bWysVN9P2zAQfp+0/8Hy+0ibtWWrSFEHYpqE&#10;AA0mnl3HptZsn2e7Tbq/nrOTtB3jhWkvyfl++j5/d2fnrdFkK3xQYCs6PhlRIiyHWtmniv54uPrw&#10;iZIQma2ZBisquhOBni/evztr3FyUsAZdC08wiQ3zxlV0HaObF0Xga2FYOAEnLBoleMMiHv1TUXvW&#10;YHaji3I0mhUN+Np54CIE1F52RrrI+aUUPN5KGUQkuqJ4t5i/Pn9X6Vssztj8yTO3Vry/BvuHWxim&#10;LBbdp7pkkZGNV3+lMop7CCDjCQdTgJSKi9wDdjMevejmfs2cyL0gOMHtYQr/Ly2/2d55ouqKlhNK&#10;LDP4Rg+ijeQLtARViE/jwhzd7h06xhb1+M6DPqAytd1Kb9IfGyJoR6R3e3RTNo7K8nRWllNKOJrK&#10;8XgynWb4i0O08yF+FWBIEirq8fUyqGx7HSLeBF0Hl1QsgFb1ldI6HxJjxIX2ZMvwrXXMd8SIP7y0&#10;JU1FZx+xdAqykMK7zNomjcic6culzrsOsxR3WiQfbb8LiZjlRl+pzTgXdl8/eycviaXeEtj7H271&#10;luCuD4zIlcHGfbBRFnzuPg/ZAbL65wCZ7PwR8KO+kxjbVZvJMhsIsIJ6h7zw0E1WcPxK4eNdsxDv&#10;mMdRQirgeoi3+JEaEHzoJUrW4H+/pk/+yHC0UtLgaFY0/NowLyjR3yxy//N4MkmznA+T6WmJB39s&#10;WR1b7MZcADJijIvI8Swm/6gHUXowj7hFlqkqmpjlWLuicRAvYrcwcAtxsVxmJ5xex+K1vXc8pU4o&#10;J2o+tI/Mu56/EZl/A8MQs/kLGne+KdLCchNBqszxhHOHao8/Tn6mfr+l0mo5Pmevwy5dPAMAAP//&#10;AwBQSwMEFAAGAAgAAAAhAP8ysEXgAAAACgEAAA8AAABkcnMvZG93bnJldi54bWxMj8tOhEAQRfcm&#10;/kOnTNwYpxlBRpBmYoyPxJ2Dj7jroUsg0tWE7gH8e8uVLivn5t5TxXaxvZhw9J0jBetVBAKpdqaj&#10;RsFLdX9+BcIHTUb3jlDBN3rYlsdHhc6Nm+kZp11oBJeQz7WCNoQhl9LXLVrtV25AYvbpRqsDn2Mj&#10;zahnLre9vIiiVFrdES+0esDbFuuv3cEq+Dhr3p/88vA6x5fxcPc4VZs3Uyl1erLcXIMIuIS/MPzq&#10;szqU7LR3BzJe9AriLE05yiDJQHAgSaI1iD2TZJOBLAv5/4XyBwAA//8DAFBLAQItABQABgAIAAAA&#10;IQC2gziS/gAAAOEBAAATAAAAAAAAAAAAAAAAAAAAAABbQ29udGVudF9UeXBlc10ueG1sUEsBAi0A&#10;FAAGAAgAAAAhADj9If/WAAAAlAEAAAsAAAAAAAAAAAAAAAAALwEAAF9yZWxzLy5yZWxzUEsBAi0A&#10;FAAGAAgAAAAhAJmmAaWOAgAAkwUAAA4AAAAAAAAAAAAAAAAALgIAAGRycy9lMm9Eb2MueG1sUEsB&#10;Ai0AFAAGAAgAAAAhAP8ysEXgAAAACgEAAA8AAAAAAAAAAAAAAAAA6AQAAGRycy9kb3ducmV2Lnht&#10;bFBLBQYAAAAABAAEAPMAAAD1BQAAAAA=&#10;" fillcolor="white [3201]" stroked="f" strokeweight=".5pt">
                <v:textbox>
                  <w:txbxContent>
                    <w:p w:rsidR="005B0B51" w:rsidRPr="005B0B51" w:rsidRDefault="005B0B51" w:rsidP="005B0B51">
                      <w:pPr>
                        <w:spacing w:after="0" w:line="240" w:lineRule="auto"/>
                        <w:rPr>
                          <w:b/>
                        </w:rPr>
                      </w:pPr>
                      <w:r w:rsidRPr="005B0B51">
                        <w:rPr>
                          <w:b/>
                        </w:rPr>
                        <w:t>C</w:t>
                      </w:r>
                    </w:p>
                    <w:p w:rsidR="005B0B51" w:rsidRPr="005B0B51" w:rsidRDefault="005B0B51" w:rsidP="005B0B51">
                      <w:pPr>
                        <w:spacing w:after="0" w:line="240" w:lineRule="auto"/>
                        <w:rPr>
                          <w:b/>
                        </w:rPr>
                      </w:pPr>
                      <w:r w:rsidRPr="005B0B51">
                        <w:rPr>
                          <w:b/>
                        </w:rPr>
                        <w:t>A</w:t>
                      </w:r>
                    </w:p>
                    <w:p w:rsidR="005B0B51" w:rsidRPr="005B0B51" w:rsidRDefault="005B0B51" w:rsidP="005B0B51">
                      <w:pPr>
                        <w:spacing w:after="0" w:line="240" w:lineRule="auto"/>
                        <w:rPr>
                          <w:b/>
                        </w:rPr>
                      </w:pPr>
                      <w:r w:rsidRPr="005B0B51">
                        <w:rPr>
                          <w:b/>
                        </w:rPr>
                        <w:t>R</w:t>
                      </w:r>
                    </w:p>
                    <w:p w:rsidR="005B0B51" w:rsidRPr="005B0B51" w:rsidRDefault="005B0B51" w:rsidP="005B0B51">
                      <w:pPr>
                        <w:spacing w:after="0" w:line="240" w:lineRule="auto"/>
                        <w:rPr>
                          <w:b/>
                        </w:rPr>
                      </w:pPr>
                      <w:r w:rsidRPr="005B0B51">
                        <w:rPr>
                          <w:b/>
                        </w:rPr>
                        <w:t>B</w:t>
                      </w:r>
                    </w:p>
                    <w:p w:rsidR="005B0B51" w:rsidRPr="005B0B51" w:rsidRDefault="005B0B51" w:rsidP="005B0B51">
                      <w:pPr>
                        <w:spacing w:after="0" w:line="240" w:lineRule="auto"/>
                        <w:rPr>
                          <w:b/>
                        </w:rPr>
                      </w:pPr>
                      <w:r w:rsidRPr="005B0B51">
                        <w:rPr>
                          <w:b/>
                        </w:rPr>
                        <w:t>O</w:t>
                      </w:r>
                    </w:p>
                    <w:p w:rsidR="005B0B51" w:rsidRPr="005B0B51" w:rsidRDefault="005B0B51" w:rsidP="005B0B51">
                      <w:pPr>
                        <w:spacing w:after="0" w:line="240" w:lineRule="auto"/>
                        <w:rPr>
                          <w:b/>
                        </w:rPr>
                      </w:pPr>
                      <w:r w:rsidRPr="005B0B51">
                        <w:rPr>
                          <w:b/>
                        </w:rPr>
                        <w:t>N</w:t>
                      </w:r>
                    </w:p>
                    <w:p w:rsidR="005B0B51" w:rsidRPr="005B0B51" w:rsidRDefault="005B0B51" w:rsidP="005B0B51">
                      <w:pPr>
                        <w:spacing w:after="0" w:line="240" w:lineRule="auto"/>
                        <w:rPr>
                          <w:b/>
                        </w:rPr>
                      </w:pPr>
                    </w:p>
                    <w:p w:rsidR="005B0B51" w:rsidRPr="005B0B51" w:rsidRDefault="005B0B51" w:rsidP="005B0B51">
                      <w:pPr>
                        <w:spacing w:after="0" w:line="240" w:lineRule="auto"/>
                        <w:rPr>
                          <w:b/>
                        </w:rPr>
                      </w:pPr>
                      <w:r w:rsidRPr="005B0B51">
                        <w:rPr>
                          <w:b/>
                        </w:rPr>
                        <w:t>C</w:t>
                      </w:r>
                    </w:p>
                    <w:p w:rsidR="005B0B51" w:rsidRPr="005B0B51" w:rsidRDefault="005B0B51" w:rsidP="005B0B51">
                      <w:pPr>
                        <w:spacing w:after="0" w:line="240" w:lineRule="auto"/>
                        <w:rPr>
                          <w:b/>
                        </w:rPr>
                      </w:pPr>
                      <w:r w:rsidRPr="005B0B51">
                        <w:rPr>
                          <w:b/>
                        </w:rPr>
                        <w:t>Y</w:t>
                      </w:r>
                    </w:p>
                    <w:p w:rsidR="005B0B51" w:rsidRPr="005B0B51" w:rsidRDefault="005B0B51" w:rsidP="005B0B51">
                      <w:pPr>
                        <w:spacing w:after="0" w:line="240" w:lineRule="auto"/>
                        <w:rPr>
                          <w:b/>
                        </w:rPr>
                      </w:pPr>
                      <w:r w:rsidRPr="005B0B51">
                        <w:rPr>
                          <w:b/>
                        </w:rPr>
                        <w:t>C</w:t>
                      </w:r>
                    </w:p>
                    <w:p w:rsidR="005B0B51" w:rsidRPr="005B0B51" w:rsidRDefault="005B0B51" w:rsidP="005B0B51">
                      <w:pPr>
                        <w:spacing w:after="0" w:line="240" w:lineRule="auto"/>
                        <w:rPr>
                          <w:b/>
                        </w:rPr>
                      </w:pPr>
                      <w:r w:rsidRPr="005B0B51">
                        <w:rPr>
                          <w:b/>
                        </w:rPr>
                        <w:t>L</w:t>
                      </w:r>
                    </w:p>
                    <w:p w:rsidR="005B0B51" w:rsidRPr="005B0B51" w:rsidRDefault="005B0B51" w:rsidP="005B0B51">
                      <w:pPr>
                        <w:spacing w:after="0" w:line="240" w:lineRule="auto"/>
                        <w:rPr>
                          <w:b/>
                        </w:rPr>
                      </w:pPr>
                      <w:r w:rsidRPr="005B0B51">
                        <w:rPr>
                          <w:b/>
                        </w:rPr>
                        <w:t>E</w:t>
                      </w:r>
                    </w:p>
                    <w:p w:rsidR="005B0B51" w:rsidRDefault="005B0B51" w:rsidP="005B0B51">
                      <w:pPr>
                        <w:spacing w:after="0" w:line="240" w:lineRule="auto"/>
                      </w:pPr>
                    </w:p>
                  </w:txbxContent>
                </v:textbox>
              </v:shape>
            </w:pict>
          </mc:Fallback>
        </mc:AlternateContent>
      </w:r>
    </w:p>
    <w:p w:rsidR="0010473D" w:rsidRDefault="0010473D" w:rsidP="0010473D">
      <w:pPr>
        <w:spacing w:after="0" w:line="240" w:lineRule="auto"/>
        <w:ind w:hanging="360"/>
        <w:rPr>
          <w:rFonts w:cs="Calibri"/>
          <w:sz w:val="20"/>
          <w:szCs w:val="20"/>
        </w:rPr>
      </w:pPr>
    </w:p>
    <w:p w:rsidR="00391F8B" w:rsidRDefault="00391F8B" w:rsidP="0010473D">
      <w:pPr>
        <w:spacing w:after="0" w:line="240" w:lineRule="auto"/>
        <w:ind w:hanging="360"/>
        <w:rPr>
          <w:rFonts w:cs="Calibri"/>
          <w:sz w:val="20"/>
          <w:szCs w:val="20"/>
        </w:rPr>
      </w:pPr>
    </w:p>
    <w:p w:rsidR="00391F8B" w:rsidRDefault="00391F8B" w:rsidP="0010473D">
      <w:pPr>
        <w:spacing w:after="0" w:line="240" w:lineRule="auto"/>
        <w:ind w:hanging="360"/>
        <w:rPr>
          <w:rFonts w:cs="Calibri"/>
          <w:sz w:val="20"/>
          <w:szCs w:val="20"/>
        </w:rPr>
      </w:pPr>
    </w:p>
    <w:p w:rsidR="00391F8B" w:rsidRDefault="00391F8B" w:rsidP="0010473D">
      <w:pPr>
        <w:spacing w:after="0" w:line="240" w:lineRule="auto"/>
        <w:ind w:hanging="360"/>
        <w:rPr>
          <w:rFonts w:cs="Calibri"/>
          <w:sz w:val="20"/>
          <w:szCs w:val="20"/>
        </w:rPr>
      </w:pPr>
    </w:p>
    <w:p w:rsidR="00391F8B" w:rsidRDefault="00391F8B" w:rsidP="0010473D">
      <w:pPr>
        <w:spacing w:after="0" w:line="240" w:lineRule="auto"/>
        <w:ind w:hanging="360"/>
        <w:rPr>
          <w:rFonts w:cs="Calibri"/>
          <w:sz w:val="20"/>
          <w:szCs w:val="20"/>
        </w:rPr>
      </w:pPr>
    </w:p>
    <w:p w:rsidR="00391F8B" w:rsidRDefault="00391F8B" w:rsidP="0010473D">
      <w:pPr>
        <w:spacing w:after="0" w:line="240" w:lineRule="auto"/>
        <w:ind w:hanging="360"/>
        <w:rPr>
          <w:rFonts w:cs="Calibri"/>
          <w:sz w:val="20"/>
          <w:szCs w:val="20"/>
        </w:rPr>
      </w:pPr>
    </w:p>
    <w:p w:rsidR="00513BF4" w:rsidRDefault="00513BF4" w:rsidP="0010473D">
      <w:pPr>
        <w:spacing w:after="0" w:line="240" w:lineRule="auto"/>
        <w:ind w:hanging="360"/>
        <w:rPr>
          <w:rFonts w:cs="Calibri"/>
          <w:sz w:val="20"/>
          <w:szCs w:val="20"/>
        </w:rPr>
      </w:pPr>
    </w:p>
    <w:p w:rsidR="00513BF4" w:rsidRDefault="00513BF4" w:rsidP="0010473D">
      <w:pPr>
        <w:spacing w:after="0" w:line="240" w:lineRule="auto"/>
        <w:ind w:hanging="360"/>
        <w:rPr>
          <w:rFonts w:cs="Calibri"/>
          <w:sz w:val="20"/>
          <w:szCs w:val="20"/>
        </w:rPr>
      </w:pPr>
    </w:p>
    <w:p w:rsidR="00513BF4" w:rsidRDefault="00513BF4" w:rsidP="0010473D">
      <w:pPr>
        <w:spacing w:after="0" w:line="240" w:lineRule="auto"/>
        <w:ind w:hanging="360"/>
        <w:rPr>
          <w:rFonts w:cs="Calibri"/>
          <w:sz w:val="20"/>
          <w:szCs w:val="20"/>
        </w:rPr>
      </w:pPr>
    </w:p>
    <w:p w:rsidR="00513BF4" w:rsidRDefault="00513BF4" w:rsidP="0010473D">
      <w:pPr>
        <w:spacing w:after="0" w:line="240" w:lineRule="auto"/>
        <w:ind w:hanging="360"/>
        <w:rPr>
          <w:rFonts w:cs="Calibri"/>
          <w:sz w:val="20"/>
          <w:szCs w:val="20"/>
        </w:rPr>
      </w:pPr>
    </w:p>
    <w:p w:rsidR="00513BF4" w:rsidRDefault="00513BF4" w:rsidP="0010473D">
      <w:pPr>
        <w:spacing w:after="0" w:line="240" w:lineRule="auto"/>
        <w:ind w:hanging="360"/>
        <w:rPr>
          <w:rFonts w:cs="Calibri"/>
          <w:sz w:val="20"/>
          <w:szCs w:val="20"/>
        </w:rPr>
      </w:pPr>
    </w:p>
    <w:p w:rsidR="00513BF4" w:rsidRPr="0014641F" w:rsidRDefault="00513BF4" w:rsidP="0010473D">
      <w:pPr>
        <w:spacing w:after="0" w:line="240" w:lineRule="auto"/>
        <w:ind w:hanging="360"/>
        <w:rPr>
          <w:rFonts w:cs="Calibri"/>
          <w:sz w:val="20"/>
          <w:szCs w:val="20"/>
        </w:rPr>
      </w:pPr>
    </w:p>
    <w:p w:rsidR="00795361" w:rsidRDefault="00795361" w:rsidP="00795361">
      <w:pPr>
        <w:spacing w:after="0" w:line="240" w:lineRule="auto"/>
        <w:rPr>
          <w:rFonts w:cs="Calibri"/>
          <w:b/>
          <w:sz w:val="20"/>
          <w:szCs w:val="20"/>
        </w:rPr>
      </w:pPr>
      <w:r w:rsidRPr="001C7B09">
        <w:rPr>
          <w:rFonts w:cs="Calibri"/>
          <w:b/>
          <w:sz w:val="20"/>
          <w:szCs w:val="20"/>
          <w:u w:val="single"/>
        </w:rPr>
        <w:lastRenderedPageBreak/>
        <w:t>Background Information</w:t>
      </w:r>
      <w:r w:rsidRPr="001C7B09">
        <w:rPr>
          <w:rFonts w:cs="Calibri"/>
          <w:b/>
          <w:sz w:val="20"/>
          <w:szCs w:val="20"/>
        </w:rPr>
        <w:t>:</w:t>
      </w:r>
      <w:r>
        <w:rPr>
          <w:rFonts w:cs="Calibri"/>
          <w:b/>
          <w:sz w:val="20"/>
          <w:szCs w:val="20"/>
        </w:rPr>
        <w:t xml:space="preserve"> Relationships within ecosystem</w:t>
      </w:r>
    </w:p>
    <w:p w:rsidR="00795361" w:rsidRPr="00795361" w:rsidRDefault="00795361" w:rsidP="00795361">
      <w:pPr>
        <w:pStyle w:val="ListParagraph"/>
        <w:numPr>
          <w:ilvl w:val="0"/>
          <w:numId w:val="17"/>
        </w:numPr>
        <w:autoSpaceDE w:val="0"/>
        <w:autoSpaceDN w:val="0"/>
        <w:adjustRightInd w:val="0"/>
        <w:spacing w:after="0" w:line="240" w:lineRule="auto"/>
        <w:ind w:left="360"/>
        <w:rPr>
          <w:rFonts w:cs="Calibri"/>
          <w:color w:val="000000"/>
          <w:sz w:val="18"/>
          <w:szCs w:val="18"/>
        </w:rPr>
      </w:pPr>
      <w:r w:rsidRPr="00795361">
        <w:rPr>
          <w:rFonts w:cs="Calibri"/>
          <w:b/>
          <w:bCs/>
          <w:color w:val="000000"/>
          <w:sz w:val="18"/>
          <w:szCs w:val="18"/>
        </w:rPr>
        <w:t xml:space="preserve">Symbiosis </w:t>
      </w:r>
      <w:r w:rsidRPr="00795361">
        <w:rPr>
          <w:rFonts w:cs="Calibri"/>
          <w:color w:val="000000"/>
          <w:sz w:val="18"/>
          <w:szCs w:val="18"/>
        </w:rPr>
        <w:t xml:space="preserve">is a relationship in which two different organisms have a close association with each other. </w:t>
      </w:r>
    </w:p>
    <w:p w:rsidR="00795361" w:rsidRDefault="00795361" w:rsidP="00795361">
      <w:pPr>
        <w:pStyle w:val="ListParagraph"/>
        <w:numPr>
          <w:ilvl w:val="0"/>
          <w:numId w:val="19"/>
        </w:numPr>
        <w:autoSpaceDE w:val="0"/>
        <w:autoSpaceDN w:val="0"/>
        <w:adjustRightInd w:val="0"/>
        <w:spacing w:after="0" w:line="240" w:lineRule="auto"/>
        <w:rPr>
          <w:rFonts w:cs="Calibri"/>
          <w:color w:val="000000"/>
          <w:sz w:val="18"/>
          <w:szCs w:val="18"/>
        </w:rPr>
      </w:pPr>
      <w:r w:rsidRPr="00795361">
        <w:rPr>
          <w:rFonts w:cs="Calibri"/>
          <w:b/>
          <w:bCs/>
          <w:color w:val="000000"/>
          <w:sz w:val="18"/>
          <w:szCs w:val="18"/>
        </w:rPr>
        <w:t xml:space="preserve">Mutualism </w:t>
      </w:r>
      <w:r w:rsidRPr="00795361">
        <w:rPr>
          <w:rFonts w:cs="Calibri"/>
          <w:color w:val="000000"/>
          <w:sz w:val="18"/>
          <w:szCs w:val="18"/>
        </w:rPr>
        <w:t xml:space="preserve">is a symbiotic relationship in which both organisms benefit. </w:t>
      </w:r>
      <w:r>
        <w:rPr>
          <w:rFonts w:cs="Calibri"/>
          <w:color w:val="000000"/>
          <w:sz w:val="18"/>
          <w:szCs w:val="18"/>
        </w:rPr>
        <w:t xml:space="preserve"> </w:t>
      </w:r>
      <w:r w:rsidRPr="00795361">
        <w:rPr>
          <w:rFonts w:cs="Calibri"/>
          <w:color w:val="000000"/>
          <w:sz w:val="18"/>
          <w:szCs w:val="18"/>
        </w:rPr>
        <w:sym w:font="Wingdings" w:char="F04A"/>
      </w:r>
      <w:r>
        <w:rPr>
          <w:rFonts w:cs="Calibri"/>
          <w:color w:val="000000"/>
          <w:sz w:val="18"/>
          <w:szCs w:val="18"/>
        </w:rPr>
        <w:t xml:space="preserve"> </w:t>
      </w:r>
      <w:r w:rsidRPr="00795361">
        <w:rPr>
          <w:rFonts w:cs="Calibri"/>
          <w:color w:val="000000"/>
          <w:sz w:val="18"/>
          <w:szCs w:val="18"/>
        </w:rPr>
        <w:sym w:font="Wingdings" w:char="F04A"/>
      </w:r>
      <w:r>
        <w:rPr>
          <w:rFonts w:cs="Calibri"/>
          <w:color w:val="000000"/>
          <w:sz w:val="18"/>
          <w:szCs w:val="18"/>
        </w:rPr>
        <w:t xml:space="preserve"> </w:t>
      </w:r>
    </w:p>
    <w:p w:rsidR="00964886" w:rsidRDefault="00795361" w:rsidP="00964886">
      <w:pPr>
        <w:pStyle w:val="ListParagraph"/>
        <w:numPr>
          <w:ilvl w:val="0"/>
          <w:numId w:val="19"/>
        </w:numPr>
        <w:autoSpaceDE w:val="0"/>
        <w:autoSpaceDN w:val="0"/>
        <w:adjustRightInd w:val="0"/>
        <w:spacing w:after="0" w:line="240" w:lineRule="auto"/>
        <w:rPr>
          <w:rFonts w:cs="Calibri"/>
          <w:color w:val="000000"/>
          <w:sz w:val="18"/>
          <w:szCs w:val="18"/>
        </w:rPr>
      </w:pPr>
      <w:r w:rsidRPr="00795361">
        <w:rPr>
          <w:rFonts w:cs="Calibri"/>
          <w:b/>
          <w:bCs/>
          <w:color w:val="000000"/>
          <w:sz w:val="18"/>
          <w:szCs w:val="18"/>
        </w:rPr>
        <w:t xml:space="preserve">Commensalism </w:t>
      </w:r>
      <w:r w:rsidRPr="00795361">
        <w:rPr>
          <w:rFonts w:cs="Calibri"/>
          <w:color w:val="000000"/>
          <w:sz w:val="18"/>
          <w:szCs w:val="18"/>
        </w:rPr>
        <w:t xml:space="preserve">is a symbiotic relationship in which one organism benefits while the other organism is not affected in any way. </w:t>
      </w:r>
      <w:r>
        <w:rPr>
          <w:rFonts w:cs="Calibri"/>
          <w:color w:val="000000"/>
          <w:sz w:val="18"/>
          <w:szCs w:val="18"/>
        </w:rPr>
        <w:t xml:space="preserve"> </w:t>
      </w:r>
      <w:r w:rsidRPr="00795361">
        <w:rPr>
          <w:rFonts w:cs="Calibri"/>
          <w:color w:val="000000"/>
          <w:sz w:val="18"/>
          <w:szCs w:val="18"/>
        </w:rPr>
        <w:sym w:font="Wingdings" w:char="F04A"/>
      </w:r>
      <w:r w:rsidR="00964886">
        <w:rPr>
          <w:rFonts w:cs="Calibri"/>
          <w:color w:val="000000"/>
          <w:sz w:val="18"/>
          <w:szCs w:val="18"/>
        </w:rPr>
        <w:t xml:space="preserve"> </w:t>
      </w:r>
      <w:r w:rsidR="00964886">
        <w:rPr>
          <w:rFonts w:cs="Calibri"/>
          <w:color w:val="000000"/>
          <w:sz w:val="18"/>
          <w:szCs w:val="18"/>
        </w:rPr>
        <w:sym w:font="Wingdings" w:char="F04B"/>
      </w:r>
    </w:p>
    <w:p w:rsidR="00964886" w:rsidRPr="00964886" w:rsidRDefault="00964886" w:rsidP="00964886">
      <w:pPr>
        <w:pStyle w:val="ListParagraph"/>
        <w:numPr>
          <w:ilvl w:val="0"/>
          <w:numId w:val="19"/>
        </w:numPr>
        <w:autoSpaceDE w:val="0"/>
        <w:autoSpaceDN w:val="0"/>
        <w:adjustRightInd w:val="0"/>
        <w:spacing w:after="0" w:line="240" w:lineRule="auto"/>
        <w:rPr>
          <w:rFonts w:cs="Calibri"/>
          <w:color w:val="000000"/>
          <w:sz w:val="18"/>
          <w:szCs w:val="18"/>
        </w:rPr>
      </w:pPr>
      <w:r w:rsidRPr="00964886">
        <w:rPr>
          <w:rFonts w:cs="Calibri"/>
          <w:b/>
          <w:bCs/>
          <w:color w:val="000000"/>
          <w:sz w:val="18"/>
          <w:szCs w:val="18"/>
        </w:rPr>
        <w:t xml:space="preserve">Parasitism </w:t>
      </w:r>
      <w:r w:rsidRPr="00964886">
        <w:rPr>
          <w:rFonts w:cs="Calibri"/>
          <w:color w:val="000000"/>
          <w:sz w:val="18"/>
          <w:szCs w:val="18"/>
        </w:rPr>
        <w:t xml:space="preserve">is symbolic relationship in which one organism benefits while the other is harmed </w:t>
      </w:r>
      <w:r>
        <w:rPr>
          <w:rFonts w:cs="Calibri"/>
          <w:color w:val="000000"/>
          <w:sz w:val="18"/>
          <w:szCs w:val="18"/>
        </w:rPr>
        <w:sym w:font="Wingdings" w:char="F04A"/>
      </w:r>
      <w:r>
        <w:rPr>
          <w:rFonts w:cs="Calibri"/>
          <w:color w:val="000000"/>
          <w:sz w:val="18"/>
          <w:szCs w:val="18"/>
        </w:rPr>
        <w:t xml:space="preserve"> </w:t>
      </w:r>
      <w:r>
        <w:rPr>
          <w:rFonts w:cs="Calibri"/>
          <w:color w:val="000000"/>
          <w:sz w:val="18"/>
          <w:szCs w:val="18"/>
        </w:rPr>
        <w:sym w:font="Wingdings" w:char="F04C"/>
      </w:r>
    </w:p>
    <w:p w:rsidR="00964886" w:rsidRPr="00964886" w:rsidRDefault="00964886" w:rsidP="00964886">
      <w:pPr>
        <w:autoSpaceDE w:val="0"/>
        <w:autoSpaceDN w:val="0"/>
        <w:adjustRightInd w:val="0"/>
        <w:spacing w:after="0" w:line="240" w:lineRule="auto"/>
        <w:rPr>
          <w:rFonts w:cs="Calibri"/>
          <w:color w:val="000000"/>
          <w:sz w:val="18"/>
          <w:szCs w:val="18"/>
        </w:rPr>
      </w:pPr>
      <w:r w:rsidRPr="00964886">
        <w:rPr>
          <w:rFonts w:ascii="Times New Roman" w:hAnsi="Times New Roman"/>
          <w:color w:val="000000"/>
          <w:sz w:val="18"/>
          <w:szCs w:val="18"/>
        </w:rPr>
        <w:t xml:space="preserve">• </w:t>
      </w:r>
      <w:r w:rsidRPr="00964886">
        <w:rPr>
          <w:rFonts w:cs="Calibri"/>
          <w:b/>
          <w:bCs/>
          <w:color w:val="000000"/>
          <w:sz w:val="18"/>
          <w:szCs w:val="18"/>
        </w:rPr>
        <w:t xml:space="preserve">Predation </w:t>
      </w:r>
      <w:r w:rsidRPr="00964886">
        <w:rPr>
          <w:rFonts w:cs="Calibri"/>
          <w:color w:val="000000"/>
          <w:sz w:val="18"/>
          <w:szCs w:val="18"/>
        </w:rPr>
        <w:t xml:space="preserve">involves an organism known as a predator that eats part or all of another organism known as its prey. </w:t>
      </w:r>
    </w:p>
    <w:p w:rsidR="00964886" w:rsidRPr="00964886" w:rsidRDefault="00964886" w:rsidP="00964886">
      <w:pPr>
        <w:autoSpaceDE w:val="0"/>
        <w:autoSpaceDN w:val="0"/>
        <w:adjustRightInd w:val="0"/>
        <w:spacing w:after="0" w:line="240" w:lineRule="auto"/>
        <w:rPr>
          <w:rFonts w:cs="Calibri"/>
          <w:color w:val="000000"/>
          <w:sz w:val="18"/>
          <w:szCs w:val="18"/>
        </w:rPr>
      </w:pPr>
      <w:r w:rsidRPr="00964886">
        <w:rPr>
          <w:rFonts w:ascii="Times New Roman" w:hAnsi="Times New Roman"/>
          <w:color w:val="000000"/>
          <w:sz w:val="18"/>
          <w:szCs w:val="18"/>
        </w:rPr>
        <w:t xml:space="preserve">• </w:t>
      </w:r>
      <w:r w:rsidRPr="00964886">
        <w:rPr>
          <w:rFonts w:cs="Calibri"/>
          <w:b/>
          <w:bCs/>
          <w:color w:val="000000"/>
          <w:sz w:val="18"/>
          <w:szCs w:val="18"/>
        </w:rPr>
        <w:t xml:space="preserve">Competition </w:t>
      </w:r>
      <w:r w:rsidRPr="00964886">
        <w:rPr>
          <w:rFonts w:cs="Calibri"/>
          <w:color w:val="000000"/>
          <w:sz w:val="18"/>
          <w:szCs w:val="18"/>
        </w:rPr>
        <w:t xml:space="preserve">occurs when two or more individuals or populations compete for the same resource, such as shelter or food </w:t>
      </w:r>
    </w:p>
    <w:p w:rsidR="00795361" w:rsidRDefault="0010100E" w:rsidP="00EE3984">
      <w:pPr>
        <w:spacing w:after="0" w:line="240" w:lineRule="auto"/>
        <w:rPr>
          <w:rFonts w:cs="Calibri"/>
          <w:b/>
          <w:sz w:val="20"/>
          <w:szCs w:val="20"/>
        </w:rPr>
      </w:pPr>
      <w:r w:rsidRPr="0010100E">
        <w:rPr>
          <w:rFonts w:cs="Calibri"/>
          <w:b/>
          <w:sz w:val="20"/>
          <w:szCs w:val="20"/>
        </w:rPr>
        <w:t xml:space="preserve">                                       </w:t>
      </w:r>
      <w:r w:rsidRPr="0010100E">
        <w:rPr>
          <w:noProof/>
        </w:rPr>
        <w:drawing>
          <wp:inline distT="0" distB="0" distL="0" distR="0" wp14:anchorId="07F55B44" wp14:editId="22D06936">
            <wp:extent cx="3190875" cy="2845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5975" cy="2850465"/>
                    </a:xfrm>
                    <a:prstGeom prst="rect">
                      <a:avLst/>
                    </a:prstGeom>
                  </pic:spPr>
                </pic:pic>
              </a:graphicData>
            </a:graphic>
          </wp:inline>
        </w:drawing>
      </w:r>
    </w:p>
    <w:p w:rsidR="0010100E" w:rsidRPr="0010100E" w:rsidRDefault="0010100E" w:rsidP="00EE3984">
      <w:pPr>
        <w:spacing w:after="0" w:line="240" w:lineRule="auto"/>
        <w:rPr>
          <w:rFonts w:cs="Calibri"/>
          <w:b/>
          <w:sz w:val="20"/>
          <w:szCs w:val="20"/>
        </w:rPr>
      </w:pPr>
    </w:p>
    <w:p w:rsidR="0010473D" w:rsidRDefault="005B0B51" w:rsidP="00EE3984">
      <w:pPr>
        <w:spacing w:after="0" w:line="240" w:lineRule="auto"/>
        <w:rPr>
          <w:rFonts w:cs="Calibri"/>
          <w:b/>
          <w:sz w:val="20"/>
          <w:szCs w:val="20"/>
        </w:rPr>
      </w:pPr>
      <w:r w:rsidRPr="001C7B09">
        <w:rPr>
          <w:rFonts w:cs="Calibri"/>
          <w:b/>
          <w:sz w:val="20"/>
          <w:szCs w:val="20"/>
          <w:u w:val="single"/>
        </w:rPr>
        <w:t>Background Information</w:t>
      </w:r>
      <w:r w:rsidRPr="001C7B09">
        <w:rPr>
          <w:rFonts w:cs="Calibri"/>
          <w:b/>
          <w:sz w:val="20"/>
          <w:szCs w:val="20"/>
        </w:rPr>
        <w:t>:</w:t>
      </w:r>
      <w:r>
        <w:rPr>
          <w:rFonts w:cs="Calibri"/>
          <w:b/>
          <w:sz w:val="20"/>
          <w:szCs w:val="20"/>
        </w:rPr>
        <w:t xml:space="preserve"> Role of microorganisms</w:t>
      </w:r>
    </w:p>
    <w:p w:rsidR="005B0B51" w:rsidRDefault="00795361" w:rsidP="00795361">
      <w:pPr>
        <w:pStyle w:val="ListParagraph"/>
        <w:numPr>
          <w:ilvl w:val="0"/>
          <w:numId w:val="15"/>
        </w:numPr>
        <w:autoSpaceDE w:val="0"/>
        <w:autoSpaceDN w:val="0"/>
        <w:adjustRightInd w:val="0"/>
        <w:spacing w:after="0" w:line="240" w:lineRule="auto"/>
        <w:ind w:left="360"/>
        <w:rPr>
          <w:rFonts w:cs="Calibri"/>
          <w:color w:val="000000"/>
          <w:sz w:val="18"/>
          <w:szCs w:val="18"/>
        </w:rPr>
      </w:pPr>
      <w:r>
        <w:rPr>
          <w:rFonts w:cs="Calibri"/>
          <w:color w:val="000000"/>
          <w:sz w:val="18"/>
          <w:szCs w:val="18"/>
        </w:rPr>
        <w:t>Microorganisms</w:t>
      </w:r>
      <w:r w:rsidR="005B0B51" w:rsidRPr="00795361">
        <w:rPr>
          <w:rFonts w:cs="Calibri"/>
          <w:color w:val="000000"/>
          <w:sz w:val="18"/>
          <w:szCs w:val="18"/>
        </w:rPr>
        <w:t xml:space="preserve"> can only be seen in a microscope. They play a critical role in the maintenance and disruption of the health of both individual organisms and entire ecosystems. </w:t>
      </w:r>
      <w:r>
        <w:rPr>
          <w:rFonts w:cs="Calibri"/>
          <w:color w:val="000000"/>
          <w:sz w:val="18"/>
          <w:szCs w:val="18"/>
        </w:rPr>
        <w:t xml:space="preserve">Examples of microorganisms include bacteria, </w:t>
      </w:r>
      <w:proofErr w:type="spellStart"/>
      <w:r>
        <w:rPr>
          <w:rFonts w:cs="Calibri"/>
          <w:color w:val="000000"/>
          <w:sz w:val="18"/>
          <w:szCs w:val="18"/>
        </w:rPr>
        <w:t>protists</w:t>
      </w:r>
      <w:proofErr w:type="spellEnd"/>
      <w:r>
        <w:rPr>
          <w:rFonts w:cs="Calibri"/>
          <w:color w:val="000000"/>
          <w:sz w:val="18"/>
          <w:szCs w:val="18"/>
        </w:rPr>
        <w:t>, yeast</w:t>
      </w:r>
    </w:p>
    <w:p w:rsidR="0010100E" w:rsidRPr="00795361" w:rsidRDefault="0010100E" w:rsidP="00795361">
      <w:pPr>
        <w:pStyle w:val="ListParagraph"/>
        <w:numPr>
          <w:ilvl w:val="0"/>
          <w:numId w:val="15"/>
        </w:numPr>
        <w:autoSpaceDE w:val="0"/>
        <w:autoSpaceDN w:val="0"/>
        <w:adjustRightInd w:val="0"/>
        <w:spacing w:after="0" w:line="240" w:lineRule="auto"/>
        <w:ind w:left="360"/>
        <w:rPr>
          <w:rFonts w:cs="Calibri"/>
          <w:color w:val="000000"/>
          <w:sz w:val="18"/>
          <w:szCs w:val="18"/>
        </w:rPr>
      </w:pPr>
      <w:r w:rsidRPr="00964886">
        <w:rPr>
          <w:rFonts w:cs="Calibri"/>
          <w:color w:val="000000"/>
          <w:sz w:val="18"/>
          <w:szCs w:val="18"/>
        </w:rPr>
        <w:t xml:space="preserve">A </w:t>
      </w:r>
      <w:r w:rsidRPr="00964886">
        <w:rPr>
          <w:rFonts w:cs="Calibri"/>
          <w:b/>
          <w:bCs/>
          <w:color w:val="000000"/>
          <w:sz w:val="18"/>
          <w:szCs w:val="18"/>
        </w:rPr>
        <w:t xml:space="preserve">pathogen </w:t>
      </w:r>
      <w:r w:rsidRPr="00964886">
        <w:rPr>
          <w:rFonts w:cs="Calibri"/>
          <w:color w:val="000000"/>
          <w:sz w:val="18"/>
          <w:szCs w:val="18"/>
        </w:rPr>
        <w:t>is a virus, bacterium, or any organism that causes a disease.</w:t>
      </w:r>
    </w:p>
    <w:p w:rsidR="00B438F0" w:rsidRPr="0014641F" w:rsidRDefault="00795361" w:rsidP="00D53F50">
      <w:pPr>
        <w:spacing w:after="0" w:line="240" w:lineRule="auto"/>
        <w:ind w:hanging="360"/>
        <w:rPr>
          <w:rFonts w:cs="Calibri"/>
          <w:sz w:val="20"/>
          <w:szCs w:val="20"/>
        </w:rPr>
      </w:pPr>
      <w:r>
        <w:rPr>
          <w:rFonts w:cs="Calibri"/>
          <w:sz w:val="20"/>
          <w:szCs w:val="20"/>
        </w:rPr>
        <w:t xml:space="preserve">                                    </w:t>
      </w:r>
      <w:r>
        <w:rPr>
          <w:noProof/>
        </w:rPr>
        <w:drawing>
          <wp:inline distT="0" distB="0" distL="0" distR="0" wp14:anchorId="1F03EA28" wp14:editId="34386F2A">
            <wp:extent cx="5867400" cy="1114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7400" cy="1114425"/>
                    </a:xfrm>
                    <a:prstGeom prst="rect">
                      <a:avLst/>
                    </a:prstGeom>
                  </pic:spPr>
                </pic:pic>
              </a:graphicData>
            </a:graphic>
          </wp:inline>
        </w:drawing>
      </w:r>
    </w:p>
    <w:p w:rsidR="00B438F0" w:rsidRPr="0014641F" w:rsidRDefault="00B438F0" w:rsidP="00D53F50">
      <w:pPr>
        <w:spacing w:after="0" w:line="240" w:lineRule="auto"/>
        <w:ind w:hanging="360"/>
        <w:rPr>
          <w:rFonts w:cs="Calibri"/>
          <w:sz w:val="20"/>
          <w:szCs w:val="20"/>
        </w:rPr>
      </w:pPr>
    </w:p>
    <w:p w:rsidR="00B438F0" w:rsidRDefault="00B438F0"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88552D" w:rsidRDefault="0088552D" w:rsidP="0088552D">
      <w:pPr>
        <w:spacing w:after="0" w:line="240" w:lineRule="auto"/>
        <w:rPr>
          <w:rFonts w:cs="Calibri"/>
          <w:sz w:val="20"/>
          <w:szCs w:val="20"/>
        </w:rPr>
      </w:pPr>
    </w:p>
    <w:p w:rsidR="00B438F0" w:rsidRDefault="00B438F0" w:rsidP="00B438F0">
      <w:pPr>
        <w:spacing w:after="0" w:line="240" w:lineRule="auto"/>
        <w:rPr>
          <w:sz w:val="20"/>
          <w:szCs w:val="20"/>
        </w:rPr>
      </w:pPr>
    </w:p>
    <w:p w:rsidR="008936F5" w:rsidRPr="008936F5" w:rsidRDefault="008936F5" w:rsidP="008936F5">
      <w:pPr>
        <w:spacing w:after="0" w:line="240" w:lineRule="auto"/>
      </w:pPr>
      <w:r>
        <w:lastRenderedPageBreak/>
        <w:t>Name: __________________________________</w:t>
      </w:r>
      <w:r>
        <w:tab/>
      </w:r>
      <w:r>
        <w:tab/>
      </w:r>
      <w:r>
        <w:tab/>
      </w:r>
      <w:proofErr w:type="gramStart"/>
      <w:r>
        <w:t>Due</w:t>
      </w:r>
      <w:proofErr w:type="gramEnd"/>
      <w:r>
        <w:t xml:space="preserve"> </w:t>
      </w:r>
      <w:r w:rsidR="006213C5">
        <w:t>Monday 5/1/17</w:t>
      </w:r>
    </w:p>
    <w:p w:rsidR="008936F5" w:rsidRDefault="008936F5" w:rsidP="008936F5">
      <w:pPr>
        <w:spacing w:after="0" w:line="240" w:lineRule="auto"/>
        <w:jc w:val="center"/>
        <w:rPr>
          <w:b/>
        </w:rPr>
      </w:pPr>
      <w:r>
        <w:rPr>
          <w:b/>
        </w:rPr>
        <w:t>STAAR REVIEW</w:t>
      </w:r>
    </w:p>
    <w:p w:rsidR="008936F5" w:rsidRDefault="008936F5" w:rsidP="008936F5">
      <w:pPr>
        <w:spacing w:after="0" w:line="240" w:lineRule="auto"/>
        <w:jc w:val="center"/>
        <w:rPr>
          <w:b/>
        </w:rPr>
      </w:pPr>
      <w:r>
        <w:rPr>
          <w:b/>
        </w:rPr>
        <w:t xml:space="preserve">Category </w:t>
      </w:r>
      <w:r w:rsidR="0010100E">
        <w:rPr>
          <w:b/>
        </w:rPr>
        <w:t>5</w:t>
      </w:r>
      <w:r>
        <w:rPr>
          <w:b/>
        </w:rPr>
        <w:t xml:space="preserve">:  </w:t>
      </w:r>
      <w:r w:rsidR="0010100E">
        <w:rPr>
          <w:b/>
        </w:rPr>
        <w:t>Environmental Systems</w:t>
      </w:r>
    </w:p>
    <w:p w:rsidR="008936F5" w:rsidRDefault="008936F5" w:rsidP="00B438F0">
      <w:pPr>
        <w:spacing w:after="0" w:line="240" w:lineRule="auto"/>
        <w:rPr>
          <w:sz w:val="20"/>
          <w:szCs w:val="20"/>
        </w:rPr>
      </w:pPr>
    </w:p>
    <w:p w:rsidR="0010100E" w:rsidRDefault="0010100E" w:rsidP="0010100E">
      <w:pPr>
        <w:spacing w:after="0"/>
        <w:rPr>
          <w:rFonts w:asciiTheme="minorHAnsi" w:hAnsiTheme="minorHAnsi" w:cs="Arial"/>
          <w:sz w:val="20"/>
          <w:szCs w:val="20"/>
        </w:rPr>
      </w:pPr>
      <w:r>
        <w:rPr>
          <w:rFonts w:asciiTheme="minorHAnsi" w:hAnsiTheme="minorHAnsi" w:cs="Arial"/>
          <w:b/>
          <w:sz w:val="20"/>
          <w:szCs w:val="20"/>
        </w:rPr>
        <w:t xml:space="preserve">1. </w:t>
      </w:r>
      <w:r w:rsidRPr="0010100E">
        <w:rPr>
          <w:rFonts w:asciiTheme="minorHAnsi" w:hAnsiTheme="minorHAnsi" w:cs="Arial"/>
          <w:sz w:val="20"/>
          <w:szCs w:val="20"/>
        </w:rPr>
        <w:t>Microorganisms such as E. coli inhabit the digestive systems of a variety of higher organisms, including humans.  These endosymbionts help their hosts maintain health by all of these EXCEPT</w:t>
      </w:r>
    </w:p>
    <w:p w:rsidR="0010100E" w:rsidRPr="0010100E" w:rsidRDefault="0010100E" w:rsidP="0010100E">
      <w:pPr>
        <w:spacing w:after="0"/>
        <w:rPr>
          <w:rFonts w:asciiTheme="minorHAnsi" w:hAnsiTheme="minorHAnsi" w:cs="Arial"/>
          <w:sz w:val="20"/>
          <w:szCs w:val="20"/>
        </w:rPr>
      </w:pPr>
    </w:p>
    <w:p w:rsidR="0010100E" w:rsidRDefault="0010100E" w:rsidP="0010100E">
      <w:pPr>
        <w:spacing w:after="0"/>
        <w:rPr>
          <w:rFonts w:asciiTheme="minorHAnsi" w:hAnsiTheme="minorHAnsi" w:cs="Arial"/>
          <w:sz w:val="20"/>
          <w:szCs w:val="20"/>
        </w:rPr>
      </w:pPr>
      <w:r>
        <w:rPr>
          <w:rFonts w:asciiTheme="minorHAnsi" w:hAnsiTheme="minorHAnsi" w:cs="Arial"/>
          <w:b/>
          <w:sz w:val="20"/>
          <w:szCs w:val="20"/>
        </w:rPr>
        <w:t xml:space="preserve">  </w:t>
      </w:r>
      <w:r w:rsidRPr="0010100E">
        <w:rPr>
          <w:rFonts w:asciiTheme="minorHAnsi" w:hAnsiTheme="minorHAnsi" w:cs="Arial"/>
          <w:b/>
          <w:sz w:val="20"/>
          <w:szCs w:val="20"/>
        </w:rPr>
        <w:t xml:space="preserve">A </w:t>
      </w:r>
      <w:r w:rsidRPr="0010100E">
        <w:rPr>
          <w:rFonts w:asciiTheme="minorHAnsi" w:hAnsiTheme="minorHAnsi" w:cs="Arial"/>
          <w:sz w:val="20"/>
          <w:szCs w:val="20"/>
        </w:rPr>
        <w:t>breaking down food</w:t>
      </w:r>
      <w:r>
        <w:rPr>
          <w:rFonts w:asciiTheme="minorHAnsi" w:hAnsiTheme="minorHAnsi" w:cs="Arial"/>
          <w:sz w:val="20"/>
          <w:szCs w:val="20"/>
        </w:rPr>
        <w:tab/>
      </w:r>
      <w:r w:rsidRPr="0010100E">
        <w:rPr>
          <w:rFonts w:asciiTheme="minorHAnsi" w:hAnsiTheme="minorHAnsi" w:cs="Arial"/>
          <w:b/>
          <w:sz w:val="20"/>
          <w:szCs w:val="20"/>
        </w:rPr>
        <w:t xml:space="preserve">B </w:t>
      </w:r>
      <w:r w:rsidRPr="0010100E">
        <w:rPr>
          <w:rFonts w:asciiTheme="minorHAnsi" w:hAnsiTheme="minorHAnsi" w:cs="Arial"/>
          <w:sz w:val="20"/>
          <w:szCs w:val="20"/>
        </w:rPr>
        <w:t>producing key nutrients</w:t>
      </w:r>
      <w:r>
        <w:rPr>
          <w:rFonts w:asciiTheme="minorHAnsi" w:hAnsiTheme="minorHAnsi" w:cs="Arial"/>
          <w:sz w:val="20"/>
          <w:szCs w:val="20"/>
        </w:rPr>
        <w:tab/>
        <w:t xml:space="preserve">  </w:t>
      </w:r>
      <w:r w:rsidRPr="0010100E">
        <w:rPr>
          <w:rFonts w:asciiTheme="minorHAnsi" w:hAnsiTheme="minorHAnsi" w:cs="Arial"/>
          <w:b/>
          <w:sz w:val="20"/>
          <w:szCs w:val="20"/>
        </w:rPr>
        <w:t xml:space="preserve">C </w:t>
      </w:r>
      <w:r w:rsidRPr="0010100E">
        <w:rPr>
          <w:rFonts w:asciiTheme="minorHAnsi" w:hAnsiTheme="minorHAnsi" w:cs="Arial"/>
          <w:sz w:val="20"/>
          <w:szCs w:val="20"/>
        </w:rPr>
        <w:t xml:space="preserve">infecting adjoining </w:t>
      </w:r>
      <w:proofErr w:type="gramStart"/>
      <w:r w:rsidRPr="0010100E">
        <w:rPr>
          <w:rFonts w:asciiTheme="minorHAnsi" w:hAnsiTheme="minorHAnsi" w:cs="Arial"/>
          <w:sz w:val="20"/>
          <w:szCs w:val="20"/>
        </w:rPr>
        <w:t>tissues</w:t>
      </w:r>
      <w:r>
        <w:rPr>
          <w:rFonts w:asciiTheme="minorHAnsi" w:hAnsiTheme="minorHAnsi" w:cs="Arial"/>
          <w:sz w:val="20"/>
          <w:szCs w:val="20"/>
        </w:rPr>
        <w:t xml:space="preserve">  </w:t>
      </w:r>
      <w:r w:rsidRPr="0010100E">
        <w:rPr>
          <w:rFonts w:asciiTheme="minorHAnsi" w:hAnsiTheme="minorHAnsi" w:cs="Arial"/>
          <w:b/>
          <w:sz w:val="20"/>
          <w:szCs w:val="20"/>
        </w:rPr>
        <w:t>D</w:t>
      </w:r>
      <w:proofErr w:type="gramEnd"/>
      <w:r w:rsidRPr="0010100E">
        <w:rPr>
          <w:rFonts w:asciiTheme="minorHAnsi" w:hAnsiTheme="minorHAnsi" w:cs="Arial"/>
          <w:b/>
          <w:sz w:val="20"/>
          <w:szCs w:val="20"/>
        </w:rPr>
        <w:t xml:space="preserve"> </w:t>
      </w:r>
      <w:r w:rsidRPr="0010100E">
        <w:rPr>
          <w:rFonts w:asciiTheme="minorHAnsi" w:hAnsiTheme="minorHAnsi" w:cs="Arial"/>
          <w:sz w:val="20"/>
          <w:szCs w:val="20"/>
        </w:rPr>
        <w:t>competing with harmful microorganisms</w:t>
      </w:r>
    </w:p>
    <w:p w:rsidR="0010100E" w:rsidRPr="0010100E" w:rsidRDefault="0010100E" w:rsidP="0010100E">
      <w:pPr>
        <w:spacing w:after="0"/>
        <w:ind w:firstLine="720"/>
        <w:rPr>
          <w:rFonts w:asciiTheme="minorHAnsi" w:hAnsiTheme="minorHAnsi" w:cs="Arial"/>
          <w:sz w:val="20"/>
          <w:szCs w:val="20"/>
        </w:rPr>
      </w:pPr>
    </w:p>
    <w:p w:rsidR="0010100E" w:rsidRPr="0010100E" w:rsidRDefault="0010100E" w:rsidP="0010100E">
      <w:pPr>
        <w:jc w:val="center"/>
        <w:rPr>
          <w:rFonts w:asciiTheme="minorHAnsi" w:hAnsiTheme="minorHAnsi" w:cs="Arial"/>
          <w:color w:val="000000"/>
          <w:sz w:val="20"/>
          <w:szCs w:val="20"/>
        </w:rPr>
      </w:pPr>
      <w:r w:rsidRPr="0010100E">
        <w:rPr>
          <w:rFonts w:asciiTheme="minorHAnsi" w:hAnsiTheme="minorHAnsi" w:cs="Arial"/>
          <w:noProof/>
          <w:color w:val="000000"/>
          <w:sz w:val="20"/>
          <w:szCs w:val="20"/>
        </w:rPr>
        <w:drawing>
          <wp:inline distT="0" distB="0" distL="0" distR="0" wp14:anchorId="1E719851" wp14:editId="06ED1C3E">
            <wp:extent cx="5029200" cy="187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1873250"/>
                    </a:xfrm>
                    <a:prstGeom prst="rect">
                      <a:avLst/>
                    </a:prstGeom>
                    <a:noFill/>
                    <a:ln>
                      <a:noFill/>
                    </a:ln>
                  </pic:spPr>
                </pic:pic>
              </a:graphicData>
            </a:graphic>
          </wp:inline>
        </w:drawing>
      </w:r>
    </w:p>
    <w:p w:rsidR="0010100E" w:rsidRPr="0010100E" w:rsidRDefault="0010100E" w:rsidP="0010100E">
      <w:pPr>
        <w:spacing w:after="0"/>
        <w:rPr>
          <w:rFonts w:asciiTheme="minorHAnsi" w:hAnsiTheme="minorHAnsi" w:cs="Arial"/>
          <w:sz w:val="20"/>
          <w:szCs w:val="20"/>
        </w:rPr>
      </w:pPr>
      <w:r>
        <w:rPr>
          <w:rFonts w:asciiTheme="minorHAnsi" w:hAnsiTheme="minorHAnsi" w:cs="Arial"/>
          <w:b/>
          <w:sz w:val="20"/>
          <w:szCs w:val="20"/>
        </w:rPr>
        <w:t xml:space="preserve">2. </w:t>
      </w:r>
      <w:r w:rsidRPr="0010100E">
        <w:rPr>
          <w:rFonts w:asciiTheme="minorHAnsi" w:hAnsiTheme="minorHAnsi" w:cs="Arial"/>
          <w:sz w:val="20"/>
          <w:szCs w:val="20"/>
        </w:rPr>
        <w:t>As the process of ecological succession progresses with time, species diversity tends to</w:t>
      </w:r>
    </w:p>
    <w:p w:rsidR="0010100E" w:rsidRPr="0010100E" w:rsidRDefault="0010100E" w:rsidP="0010100E">
      <w:pPr>
        <w:spacing w:after="0"/>
        <w:rPr>
          <w:rFonts w:asciiTheme="minorHAnsi" w:hAnsiTheme="minorHAnsi" w:cs="Arial"/>
          <w:sz w:val="20"/>
          <w:szCs w:val="20"/>
        </w:rPr>
      </w:pPr>
    </w:p>
    <w:p w:rsidR="0010100E" w:rsidRPr="0010100E" w:rsidRDefault="0010100E" w:rsidP="0010100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gradually decrease from colonization to climax community</w:t>
      </w:r>
    </w:p>
    <w:p w:rsidR="0010100E" w:rsidRPr="0010100E" w:rsidRDefault="0010100E" w:rsidP="0010100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B </w:t>
      </w:r>
      <w:r w:rsidRPr="0010100E">
        <w:rPr>
          <w:rFonts w:asciiTheme="minorHAnsi" w:hAnsiTheme="minorHAnsi" w:cs="Arial"/>
          <w:sz w:val="20"/>
          <w:szCs w:val="20"/>
        </w:rPr>
        <w:t>be limited in early stages and increase over time</w:t>
      </w:r>
    </w:p>
    <w:p w:rsidR="0010100E" w:rsidRPr="0010100E" w:rsidRDefault="0010100E" w:rsidP="0010100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C </w:t>
      </w:r>
      <w:r w:rsidRPr="0010100E">
        <w:rPr>
          <w:rFonts w:asciiTheme="minorHAnsi" w:hAnsiTheme="minorHAnsi" w:cs="Arial"/>
          <w:sz w:val="20"/>
          <w:szCs w:val="20"/>
        </w:rPr>
        <w:t>increase during intermediate stages, then rapidly decrease during the climax community stage</w:t>
      </w:r>
    </w:p>
    <w:p w:rsidR="0010100E" w:rsidRDefault="0010100E" w:rsidP="0010100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D </w:t>
      </w:r>
      <w:r w:rsidRPr="0010100E">
        <w:rPr>
          <w:rFonts w:asciiTheme="minorHAnsi" w:hAnsiTheme="minorHAnsi" w:cs="Arial"/>
          <w:sz w:val="20"/>
          <w:szCs w:val="20"/>
        </w:rPr>
        <w:t>be highest in the colonization stages</w:t>
      </w:r>
    </w:p>
    <w:p w:rsidR="0010100E" w:rsidRDefault="0010100E" w:rsidP="0010100E">
      <w:pPr>
        <w:spacing w:after="0"/>
        <w:ind w:firstLine="720"/>
        <w:rPr>
          <w:rFonts w:asciiTheme="minorHAnsi" w:hAnsiTheme="minorHAnsi" w:cs="Arial"/>
          <w:sz w:val="20"/>
          <w:szCs w:val="20"/>
        </w:rPr>
      </w:pPr>
    </w:p>
    <w:p w:rsidR="0010100E" w:rsidRPr="0010100E" w:rsidRDefault="0010100E" w:rsidP="0010100E">
      <w:pPr>
        <w:spacing w:after="0"/>
        <w:rPr>
          <w:rFonts w:asciiTheme="minorHAnsi" w:hAnsiTheme="minorHAnsi" w:cs="Arial"/>
          <w:sz w:val="20"/>
          <w:szCs w:val="20"/>
        </w:rPr>
      </w:pPr>
      <w:r>
        <w:rPr>
          <w:rFonts w:asciiTheme="minorHAnsi" w:hAnsiTheme="minorHAnsi" w:cs="Arial"/>
          <w:b/>
          <w:sz w:val="20"/>
          <w:szCs w:val="20"/>
        </w:rPr>
        <w:t>3</w:t>
      </w:r>
      <w:r w:rsidRPr="0010100E">
        <w:rPr>
          <w:rFonts w:asciiTheme="minorHAnsi" w:hAnsiTheme="minorHAnsi" w:cs="Arial"/>
          <w:sz w:val="20"/>
          <w:szCs w:val="20"/>
        </w:rPr>
        <w:t xml:space="preserve"> Hummingbirds are attracted by large, brightly colored flowering plants.  The flowers provide a food source for the hummingbirds in the form of nectar and in exchange, the hummingbirds transfer pollen from one flower to another.  This relationship is best described as</w:t>
      </w:r>
    </w:p>
    <w:p w:rsidR="0010100E" w:rsidRPr="0010100E" w:rsidRDefault="0010100E" w:rsidP="0010100E">
      <w:pPr>
        <w:spacing w:after="0"/>
        <w:rPr>
          <w:rFonts w:asciiTheme="minorHAnsi" w:hAnsiTheme="minorHAnsi" w:cs="Arial"/>
          <w:sz w:val="20"/>
          <w:szCs w:val="20"/>
        </w:rPr>
      </w:pPr>
    </w:p>
    <w:p w:rsidR="0010100E" w:rsidRDefault="0010100E" w:rsidP="0010100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parasitism</w:t>
      </w:r>
      <w:r>
        <w:rPr>
          <w:rFonts w:asciiTheme="minorHAnsi" w:hAnsiTheme="minorHAnsi" w:cs="Arial"/>
          <w:sz w:val="20"/>
          <w:szCs w:val="20"/>
        </w:rPr>
        <w:tab/>
      </w:r>
      <w:r w:rsidRPr="0010100E">
        <w:rPr>
          <w:rFonts w:asciiTheme="minorHAnsi" w:hAnsiTheme="minorHAnsi" w:cs="Arial"/>
          <w:b/>
          <w:sz w:val="20"/>
          <w:szCs w:val="20"/>
        </w:rPr>
        <w:t xml:space="preserve">B </w:t>
      </w:r>
      <w:r w:rsidRPr="0010100E">
        <w:rPr>
          <w:rFonts w:asciiTheme="minorHAnsi" w:hAnsiTheme="minorHAnsi" w:cs="Arial"/>
          <w:sz w:val="20"/>
          <w:szCs w:val="20"/>
        </w:rPr>
        <w:t>mutualism</w:t>
      </w:r>
      <w:r>
        <w:rPr>
          <w:rFonts w:asciiTheme="minorHAnsi" w:hAnsiTheme="minorHAnsi" w:cs="Arial"/>
          <w:sz w:val="20"/>
          <w:szCs w:val="20"/>
        </w:rPr>
        <w:tab/>
      </w:r>
      <w:r w:rsidRPr="0010100E">
        <w:rPr>
          <w:rFonts w:asciiTheme="minorHAnsi" w:hAnsiTheme="minorHAnsi" w:cs="Arial"/>
          <w:b/>
          <w:sz w:val="20"/>
          <w:szCs w:val="20"/>
        </w:rPr>
        <w:t xml:space="preserve">C </w:t>
      </w:r>
      <w:r w:rsidRPr="0010100E">
        <w:rPr>
          <w:rFonts w:asciiTheme="minorHAnsi" w:hAnsiTheme="minorHAnsi" w:cs="Arial"/>
          <w:sz w:val="20"/>
          <w:szCs w:val="20"/>
        </w:rPr>
        <w:t>predation</w:t>
      </w:r>
      <w:r>
        <w:rPr>
          <w:rFonts w:asciiTheme="minorHAnsi" w:hAnsiTheme="minorHAnsi" w:cs="Arial"/>
          <w:sz w:val="20"/>
          <w:szCs w:val="20"/>
        </w:rPr>
        <w:tab/>
      </w:r>
      <w:r w:rsidRPr="0010100E">
        <w:rPr>
          <w:rFonts w:asciiTheme="minorHAnsi" w:hAnsiTheme="minorHAnsi" w:cs="Arial"/>
          <w:b/>
          <w:sz w:val="20"/>
          <w:szCs w:val="20"/>
        </w:rPr>
        <w:t xml:space="preserve">D </w:t>
      </w:r>
      <w:r w:rsidRPr="0010100E">
        <w:rPr>
          <w:rFonts w:asciiTheme="minorHAnsi" w:hAnsiTheme="minorHAnsi" w:cs="Arial"/>
          <w:sz w:val="20"/>
          <w:szCs w:val="20"/>
        </w:rPr>
        <w:t>commensalism</w:t>
      </w:r>
    </w:p>
    <w:p w:rsidR="0010100E" w:rsidRDefault="0010100E" w:rsidP="0010100E">
      <w:pPr>
        <w:spacing w:after="0"/>
        <w:ind w:firstLine="720"/>
        <w:rPr>
          <w:rFonts w:asciiTheme="minorHAnsi" w:hAnsiTheme="minorHAnsi" w:cs="Arial"/>
          <w:sz w:val="20"/>
          <w:szCs w:val="20"/>
        </w:rPr>
      </w:pPr>
    </w:p>
    <w:p w:rsidR="0010100E" w:rsidRPr="0010100E" w:rsidRDefault="0010100E" w:rsidP="0010100E">
      <w:pPr>
        <w:spacing w:after="0"/>
        <w:rPr>
          <w:rFonts w:asciiTheme="minorHAnsi" w:hAnsiTheme="minorHAnsi" w:cs="Arial"/>
          <w:color w:val="000000"/>
          <w:sz w:val="20"/>
          <w:szCs w:val="20"/>
        </w:rPr>
      </w:pPr>
      <w:r>
        <w:rPr>
          <w:rFonts w:asciiTheme="minorHAnsi" w:hAnsiTheme="minorHAnsi" w:cs="Arial"/>
          <w:b/>
          <w:color w:val="000000"/>
          <w:sz w:val="20"/>
          <w:szCs w:val="20"/>
        </w:rPr>
        <w:t>4.</w:t>
      </w:r>
      <w:r w:rsidRPr="0010100E">
        <w:rPr>
          <w:rFonts w:asciiTheme="minorHAnsi" w:hAnsiTheme="minorHAnsi" w:cs="Arial"/>
          <w:color w:val="000000"/>
          <w:sz w:val="20"/>
          <w:szCs w:val="20"/>
        </w:rPr>
        <w:t xml:space="preserve"> An herbicide is sprayed on foliage to eliminate weedy plants.  This herbicide remains on the leaves of sprayed plants, is ingested by grasshoppers and accumulates in their tissues.  Songbirds then feed on the grasshoppers and the herbicide accumulates in their tissues.  Finally, the coyote feeds on songbirds and the herbicide accumulates in the coyote’s body.  At which trophic level do the toxins become most concentrated?</w:t>
      </w:r>
    </w:p>
    <w:p w:rsidR="0010100E" w:rsidRPr="0010100E" w:rsidRDefault="0010100E" w:rsidP="0010100E">
      <w:pPr>
        <w:spacing w:after="0"/>
        <w:rPr>
          <w:rFonts w:asciiTheme="minorHAnsi" w:hAnsiTheme="minorHAnsi" w:cs="Arial"/>
          <w:color w:val="000000"/>
          <w:sz w:val="20"/>
          <w:szCs w:val="20"/>
        </w:rPr>
      </w:pPr>
    </w:p>
    <w:p w:rsidR="0010100E" w:rsidRDefault="0010100E" w:rsidP="0017467E">
      <w:pPr>
        <w:spacing w:after="0"/>
        <w:ind w:firstLine="720"/>
        <w:rPr>
          <w:rFonts w:asciiTheme="minorHAnsi" w:hAnsiTheme="minorHAnsi" w:cs="Arial"/>
          <w:color w:val="000000"/>
          <w:sz w:val="20"/>
          <w:szCs w:val="20"/>
        </w:rPr>
      </w:pPr>
      <w:r w:rsidRPr="0010100E">
        <w:rPr>
          <w:rFonts w:asciiTheme="minorHAnsi" w:hAnsiTheme="minorHAnsi" w:cs="Arial"/>
          <w:b/>
          <w:color w:val="000000"/>
          <w:sz w:val="20"/>
          <w:szCs w:val="20"/>
        </w:rPr>
        <w:t xml:space="preserve">A </w:t>
      </w:r>
      <w:r w:rsidRPr="0010100E">
        <w:rPr>
          <w:rFonts w:asciiTheme="minorHAnsi" w:hAnsiTheme="minorHAnsi" w:cs="Arial"/>
          <w:color w:val="000000"/>
          <w:sz w:val="20"/>
          <w:szCs w:val="20"/>
        </w:rPr>
        <w:t>producers</w:t>
      </w:r>
      <w:r w:rsidR="0017467E">
        <w:rPr>
          <w:rFonts w:asciiTheme="minorHAnsi" w:hAnsiTheme="minorHAnsi" w:cs="Arial"/>
          <w:color w:val="000000"/>
          <w:sz w:val="20"/>
          <w:szCs w:val="20"/>
        </w:rPr>
        <w:tab/>
      </w:r>
      <w:r w:rsidRPr="0010100E">
        <w:rPr>
          <w:rFonts w:asciiTheme="minorHAnsi" w:hAnsiTheme="minorHAnsi" w:cs="Arial"/>
          <w:b/>
          <w:color w:val="000000"/>
          <w:sz w:val="20"/>
          <w:szCs w:val="20"/>
        </w:rPr>
        <w:t xml:space="preserve">B </w:t>
      </w:r>
      <w:r w:rsidRPr="0010100E">
        <w:rPr>
          <w:rFonts w:asciiTheme="minorHAnsi" w:hAnsiTheme="minorHAnsi" w:cs="Arial"/>
          <w:color w:val="000000"/>
          <w:sz w:val="20"/>
          <w:szCs w:val="20"/>
        </w:rPr>
        <w:t>primary consumers</w:t>
      </w:r>
      <w:r w:rsidR="0017467E">
        <w:rPr>
          <w:rFonts w:asciiTheme="minorHAnsi" w:hAnsiTheme="minorHAnsi" w:cs="Arial"/>
          <w:color w:val="000000"/>
          <w:sz w:val="20"/>
          <w:szCs w:val="20"/>
        </w:rPr>
        <w:tab/>
      </w:r>
      <w:r w:rsidRPr="0010100E">
        <w:rPr>
          <w:rFonts w:asciiTheme="minorHAnsi" w:hAnsiTheme="minorHAnsi" w:cs="Arial"/>
          <w:b/>
          <w:color w:val="000000"/>
          <w:sz w:val="20"/>
          <w:szCs w:val="20"/>
        </w:rPr>
        <w:t xml:space="preserve">C </w:t>
      </w:r>
      <w:r w:rsidRPr="0010100E">
        <w:rPr>
          <w:rFonts w:asciiTheme="minorHAnsi" w:hAnsiTheme="minorHAnsi" w:cs="Arial"/>
          <w:color w:val="000000"/>
          <w:sz w:val="20"/>
          <w:szCs w:val="20"/>
        </w:rPr>
        <w:t>secondary consumers</w:t>
      </w:r>
      <w:r w:rsidR="0017467E">
        <w:rPr>
          <w:rFonts w:asciiTheme="minorHAnsi" w:hAnsiTheme="minorHAnsi" w:cs="Arial"/>
          <w:color w:val="000000"/>
          <w:sz w:val="20"/>
          <w:szCs w:val="20"/>
        </w:rPr>
        <w:tab/>
      </w:r>
      <w:r w:rsidRPr="0010100E">
        <w:rPr>
          <w:rFonts w:asciiTheme="minorHAnsi" w:hAnsiTheme="minorHAnsi" w:cs="Arial"/>
          <w:b/>
          <w:color w:val="000000"/>
          <w:sz w:val="20"/>
          <w:szCs w:val="20"/>
        </w:rPr>
        <w:t xml:space="preserve">D </w:t>
      </w:r>
      <w:r w:rsidRPr="0010100E">
        <w:rPr>
          <w:rFonts w:asciiTheme="minorHAnsi" w:hAnsiTheme="minorHAnsi" w:cs="Arial"/>
          <w:color w:val="000000"/>
          <w:sz w:val="20"/>
          <w:szCs w:val="20"/>
        </w:rPr>
        <w:t>top consumers</w:t>
      </w:r>
    </w:p>
    <w:p w:rsidR="0017467E" w:rsidRDefault="0017467E" w:rsidP="0017467E">
      <w:pPr>
        <w:spacing w:after="0"/>
        <w:ind w:firstLine="720"/>
        <w:rPr>
          <w:rFonts w:asciiTheme="minorHAnsi" w:hAnsiTheme="minorHAnsi" w:cs="Arial"/>
          <w:color w:val="000000"/>
          <w:sz w:val="20"/>
          <w:szCs w:val="20"/>
        </w:rPr>
      </w:pPr>
    </w:p>
    <w:p w:rsidR="0017467E" w:rsidRPr="0010100E" w:rsidRDefault="0017467E" w:rsidP="0017467E">
      <w:pPr>
        <w:spacing w:after="0"/>
        <w:rPr>
          <w:rFonts w:asciiTheme="minorHAnsi" w:hAnsiTheme="minorHAnsi" w:cs="Arial"/>
          <w:sz w:val="20"/>
          <w:szCs w:val="20"/>
        </w:rPr>
      </w:pPr>
      <w:r>
        <w:rPr>
          <w:rFonts w:asciiTheme="minorHAnsi" w:hAnsiTheme="minorHAnsi" w:cs="Arial"/>
          <w:b/>
          <w:sz w:val="20"/>
          <w:szCs w:val="20"/>
        </w:rPr>
        <w:t>5.</w:t>
      </w:r>
      <w:r w:rsidRPr="0010100E">
        <w:rPr>
          <w:rFonts w:asciiTheme="minorHAnsi" w:hAnsiTheme="minorHAnsi" w:cs="Arial"/>
          <w:sz w:val="20"/>
          <w:szCs w:val="20"/>
        </w:rPr>
        <w:t xml:space="preserve"> Throughout the decade of the 1930’s, a series of severe dust storms blew across the prairie lands of the United States, causing extreme ecological and agricultural damage.  Years of poor farming practices and drought resulted in the loss of tons of topsoil to prevailing winds.  Millions of acres of land became barren and uninhabitable.</w:t>
      </w:r>
      <w:r>
        <w:rPr>
          <w:rFonts w:asciiTheme="minorHAnsi" w:hAnsiTheme="minorHAnsi" w:cs="Arial"/>
          <w:sz w:val="20"/>
          <w:szCs w:val="20"/>
        </w:rPr>
        <w:t xml:space="preserve">  </w:t>
      </w:r>
      <w:r w:rsidRPr="0010100E">
        <w:rPr>
          <w:rFonts w:asciiTheme="minorHAnsi" w:hAnsiTheme="minorHAnsi" w:cs="Arial"/>
          <w:sz w:val="20"/>
          <w:szCs w:val="20"/>
        </w:rPr>
        <w:t xml:space="preserve"> Which is the best description of how this event likely impacted the natural prairie ecosystem that inhabited the area?</w:t>
      </w:r>
    </w:p>
    <w:p w:rsidR="0017467E" w:rsidRPr="0010100E" w:rsidRDefault="0017467E" w:rsidP="0017467E">
      <w:pPr>
        <w:spacing w:after="0"/>
        <w:rPr>
          <w:rFonts w:asciiTheme="minorHAnsi" w:hAnsiTheme="minorHAnsi" w:cs="Arial"/>
          <w:sz w:val="20"/>
          <w:szCs w:val="20"/>
        </w:rPr>
      </w:pPr>
    </w:p>
    <w:p w:rsidR="0017467E" w:rsidRPr="0010100E" w:rsidRDefault="0017467E" w:rsidP="0017467E">
      <w:pPr>
        <w:spacing w:after="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Carrying capacity of the environment increased.</w:t>
      </w:r>
      <w:r>
        <w:rPr>
          <w:rFonts w:asciiTheme="minorHAnsi" w:hAnsiTheme="minorHAnsi" w:cs="Arial"/>
          <w:sz w:val="20"/>
          <w:szCs w:val="20"/>
        </w:rPr>
        <w:tab/>
      </w:r>
      <w:r w:rsidRPr="0010100E">
        <w:rPr>
          <w:rFonts w:asciiTheme="minorHAnsi" w:hAnsiTheme="minorHAnsi" w:cs="Arial"/>
          <w:b/>
          <w:sz w:val="20"/>
          <w:szCs w:val="20"/>
        </w:rPr>
        <w:t xml:space="preserve">B </w:t>
      </w:r>
      <w:r w:rsidRPr="0010100E">
        <w:rPr>
          <w:rFonts w:asciiTheme="minorHAnsi" w:hAnsiTheme="minorHAnsi" w:cs="Arial"/>
          <w:sz w:val="20"/>
          <w:szCs w:val="20"/>
        </w:rPr>
        <w:t>The mature prairie community was replaced with weedy species.</w:t>
      </w:r>
    </w:p>
    <w:p w:rsidR="0017467E" w:rsidRPr="0010100E" w:rsidRDefault="0017467E" w:rsidP="0017467E">
      <w:pPr>
        <w:spacing w:after="0"/>
        <w:rPr>
          <w:rFonts w:asciiTheme="minorHAnsi" w:hAnsiTheme="minorHAnsi" w:cs="Arial"/>
          <w:sz w:val="20"/>
          <w:szCs w:val="20"/>
        </w:rPr>
      </w:pPr>
      <w:r w:rsidRPr="0010100E">
        <w:rPr>
          <w:rFonts w:asciiTheme="minorHAnsi" w:hAnsiTheme="minorHAnsi" w:cs="Arial"/>
          <w:b/>
          <w:sz w:val="20"/>
          <w:szCs w:val="20"/>
        </w:rPr>
        <w:t xml:space="preserve">C </w:t>
      </w:r>
      <w:r w:rsidRPr="0010100E">
        <w:rPr>
          <w:rFonts w:asciiTheme="minorHAnsi" w:hAnsiTheme="minorHAnsi" w:cs="Arial"/>
          <w:sz w:val="20"/>
          <w:szCs w:val="20"/>
        </w:rPr>
        <w:t>Biodiversity increased.</w:t>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sidRPr="0010100E">
        <w:rPr>
          <w:rFonts w:asciiTheme="minorHAnsi" w:hAnsiTheme="minorHAnsi" w:cs="Arial"/>
          <w:b/>
          <w:sz w:val="20"/>
          <w:szCs w:val="20"/>
        </w:rPr>
        <w:t xml:space="preserve">D </w:t>
      </w:r>
      <w:r w:rsidRPr="0010100E">
        <w:rPr>
          <w:rFonts w:asciiTheme="minorHAnsi" w:hAnsiTheme="minorHAnsi" w:cs="Arial"/>
          <w:sz w:val="20"/>
          <w:szCs w:val="20"/>
        </w:rPr>
        <w:t>Primary succession occurred.</w:t>
      </w:r>
    </w:p>
    <w:p w:rsidR="0010100E" w:rsidRPr="0010100E" w:rsidRDefault="0010100E" w:rsidP="0010100E">
      <w:pPr>
        <w:spacing w:after="0"/>
        <w:ind w:left="720"/>
        <w:rPr>
          <w:rFonts w:asciiTheme="minorHAnsi" w:hAnsiTheme="minorHAnsi" w:cs="Arial"/>
          <w:sz w:val="20"/>
          <w:szCs w:val="20"/>
        </w:rPr>
      </w:pPr>
    </w:p>
    <w:p w:rsidR="0010100E" w:rsidRPr="0010100E" w:rsidRDefault="0010100E" w:rsidP="0010100E">
      <w:pPr>
        <w:jc w:val="center"/>
        <w:rPr>
          <w:rFonts w:asciiTheme="minorHAnsi" w:hAnsiTheme="minorHAnsi" w:cs="Arial"/>
          <w:color w:val="000000"/>
          <w:sz w:val="20"/>
          <w:szCs w:val="20"/>
        </w:rPr>
      </w:pPr>
      <w:r w:rsidRPr="0010100E">
        <w:rPr>
          <w:rFonts w:asciiTheme="minorHAnsi" w:hAnsiTheme="minorHAnsi" w:cs="Arial"/>
          <w:noProof/>
          <w:color w:val="000000"/>
          <w:sz w:val="20"/>
          <w:szCs w:val="20"/>
        </w:rPr>
        <w:lastRenderedPageBreak/>
        <w:drawing>
          <wp:inline distT="0" distB="0" distL="0" distR="0" wp14:anchorId="51612E92" wp14:editId="18446BC9">
            <wp:extent cx="5048250" cy="20510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051050"/>
                    </a:xfrm>
                    <a:prstGeom prst="rect">
                      <a:avLst/>
                    </a:prstGeom>
                    <a:noFill/>
                    <a:ln>
                      <a:noFill/>
                    </a:ln>
                  </pic:spPr>
                </pic:pic>
              </a:graphicData>
            </a:graphic>
          </wp:inline>
        </w:drawing>
      </w:r>
    </w:p>
    <w:p w:rsidR="0010100E" w:rsidRPr="0010100E" w:rsidRDefault="0017467E" w:rsidP="0010100E">
      <w:pPr>
        <w:spacing w:after="0"/>
        <w:rPr>
          <w:rFonts w:asciiTheme="minorHAnsi" w:hAnsiTheme="minorHAnsi" w:cs="Arial"/>
          <w:color w:val="000000"/>
          <w:sz w:val="20"/>
          <w:szCs w:val="20"/>
        </w:rPr>
      </w:pPr>
      <w:r>
        <w:rPr>
          <w:rFonts w:asciiTheme="minorHAnsi" w:hAnsiTheme="minorHAnsi" w:cs="Arial"/>
          <w:b/>
          <w:color w:val="000000"/>
          <w:sz w:val="20"/>
          <w:szCs w:val="20"/>
        </w:rPr>
        <w:t>6</w:t>
      </w:r>
      <w:r w:rsidR="0010100E">
        <w:rPr>
          <w:rFonts w:asciiTheme="minorHAnsi" w:hAnsiTheme="minorHAnsi" w:cs="Arial"/>
          <w:b/>
          <w:color w:val="000000"/>
          <w:sz w:val="20"/>
          <w:szCs w:val="20"/>
        </w:rPr>
        <w:t xml:space="preserve">. </w:t>
      </w:r>
      <w:r w:rsidR="0010100E" w:rsidRPr="0010100E">
        <w:rPr>
          <w:rFonts w:asciiTheme="minorHAnsi" w:hAnsiTheme="minorHAnsi" w:cs="Arial"/>
          <w:color w:val="000000"/>
          <w:sz w:val="20"/>
          <w:szCs w:val="20"/>
        </w:rPr>
        <w:t>Which of these statements best summarizes the change in populations which has occurred during the stages of succession illustrated above?</w:t>
      </w:r>
    </w:p>
    <w:p w:rsidR="0010100E" w:rsidRPr="0010100E" w:rsidRDefault="0010100E" w:rsidP="0010100E">
      <w:pPr>
        <w:spacing w:after="0"/>
        <w:rPr>
          <w:rFonts w:asciiTheme="minorHAnsi" w:hAnsiTheme="minorHAnsi" w:cs="Arial"/>
          <w:color w:val="000000"/>
          <w:sz w:val="20"/>
          <w:szCs w:val="20"/>
        </w:rPr>
      </w:pPr>
    </w:p>
    <w:p w:rsidR="0017467E" w:rsidRDefault="0010100E" w:rsidP="0010100E">
      <w:pPr>
        <w:spacing w:after="0"/>
        <w:ind w:left="720"/>
        <w:rPr>
          <w:rFonts w:asciiTheme="minorHAnsi" w:hAnsiTheme="minorHAnsi" w:cs="Arial"/>
          <w:color w:val="000000"/>
          <w:sz w:val="20"/>
          <w:szCs w:val="20"/>
        </w:rPr>
      </w:pPr>
      <w:r w:rsidRPr="0010100E">
        <w:rPr>
          <w:rFonts w:asciiTheme="minorHAnsi" w:hAnsiTheme="minorHAnsi" w:cs="Arial"/>
          <w:b/>
          <w:color w:val="000000"/>
          <w:sz w:val="20"/>
          <w:szCs w:val="20"/>
        </w:rPr>
        <w:t xml:space="preserve">A </w:t>
      </w:r>
      <w:r w:rsidRPr="0010100E">
        <w:rPr>
          <w:rFonts w:asciiTheme="minorHAnsi" w:hAnsiTheme="minorHAnsi" w:cs="Arial"/>
          <w:color w:val="000000"/>
          <w:sz w:val="20"/>
          <w:szCs w:val="20"/>
        </w:rPr>
        <w:t xml:space="preserve">Populations of freshwater fish and aquatic plants are gradually replaced by populations of weeds and grasses as a </w:t>
      </w:r>
      <w:r w:rsidR="0017467E">
        <w:rPr>
          <w:rFonts w:asciiTheme="minorHAnsi" w:hAnsiTheme="minorHAnsi" w:cs="Arial"/>
          <w:color w:val="000000"/>
          <w:sz w:val="20"/>
          <w:szCs w:val="20"/>
        </w:rPr>
        <w:t xml:space="preserve">   </w:t>
      </w:r>
    </w:p>
    <w:p w:rsidR="0010100E" w:rsidRPr="0010100E" w:rsidRDefault="0017467E" w:rsidP="0010100E">
      <w:pPr>
        <w:spacing w:after="0"/>
        <w:ind w:left="720"/>
        <w:rPr>
          <w:rFonts w:asciiTheme="minorHAnsi" w:hAnsiTheme="minorHAnsi" w:cs="Arial"/>
          <w:sz w:val="20"/>
          <w:szCs w:val="20"/>
        </w:rPr>
      </w:pPr>
      <w:r>
        <w:rPr>
          <w:rFonts w:asciiTheme="minorHAnsi" w:hAnsiTheme="minorHAnsi" w:cs="Arial"/>
          <w:b/>
          <w:color w:val="000000"/>
          <w:sz w:val="20"/>
          <w:szCs w:val="20"/>
        </w:rPr>
        <w:t xml:space="preserve">      </w:t>
      </w:r>
      <w:proofErr w:type="gramStart"/>
      <w:r w:rsidR="0010100E" w:rsidRPr="0010100E">
        <w:rPr>
          <w:rFonts w:asciiTheme="minorHAnsi" w:hAnsiTheme="minorHAnsi" w:cs="Arial"/>
          <w:color w:val="000000"/>
          <w:sz w:val="20"/>
          <w:szCs w:val="20"/>
        </w:rPr>
        <w:t>pond</w:t>
      </w:r>
      <w:proofErr w:type="gramEnd"/>
      <w:r w:rsidR="0010100E" w:rsidRPr="0010100E">
        <w:rPr>
          <w:rFonts w:asciiTheme="minorHAnsi" w:hAnsiTheme="minorHAnsi" w:cs="Arial"/>
          <w:color w:val="000000"/>
          <w:sz w:val="20"/>
          <w:szCs w:val="20"/>
        </w:rPr>
        <w:t xml:space="preserve"> fills with silt.</w:t>
      </w:r>
    </w:p>
    <w:p w:rsidR="0010100E" w:rsidRPr="0010100E" w:rsidRDefault="0010100E" w:rsidP="0010100E">
      <w:pPr>
        <w:spacing w:after="0"/>
        <w:ind w:firstLine="720"/>
        <w:rPr>
          <w:rFonts w:asciiTheme="minorHAnsi" w:hAnsiTheme="minorHAnsi" w:cs="Arial"/>
          <w:sz w:val="20"/>
          <w:szCs w:val="20"/>
        </w:rPr>
      </w:pPr>
      <w:r w:rsidRPr="0010100E">
        <w:rPr>
          <w:rFonts w:asciiTheme="minorHAnsi" w:hAnsiTheme="minorHAnsi" w:cs="Arial"/>
          <w:b/>
          <w:color w:val="000000"/>
          <w:sz w:val="20"/>
          <w:szCs w:val="20"/>
        </w:rPr>
        <w:t xml:space="preserve">B </w:t>
      </w:r>
      <w:r w:rsidRPr="0010100E">
        <w:rPr>
          <w:rFonts w:asciiTheme="minorHAnsi" w:hAnsiTheme="minorHAnsi" w:cs="Arial"/>
          <w:color w:val="000000"/>
          <w:sz w:val="20"/>
          <w:szCs w:val="20"/>
        </w:rPr>
        <w:t>A terrestrial ecosystem is replaced by a freshwater ecosystem.</w:t>
      </w:r>
    </w:p>
    <w:p w:rsidR="0010100E" w:rsidRPr="0010100E" w:rsidRDefault="0010100E" w:rsidP="0010100E">
      <w:pPr>
        <w:spacing w:after="0"/>
        <w:ind w:firstLine="720"/>
        <w:rPr>
          <w:rFonts w:asciiTheme="minorHAnsi" w:hAnsiTheme="minorHAnsi" w:cs="Arial"/>
          <w:sz w:val="20"/>
          <w:szCs w:val="20"/>
        </w:rPr>
      </w:pPr>
      <w:r w:rsidRPr="0010100E">
        <w:rPr>
          <w:rFonts w:asciiTheme="minorHAnsi" w:hAnsiTheme="minorHAnsi" w:cs="Arial"/>
          <w:b/>
          <w:color w:val="000000"/>
          <w:sz w:val="20"/>
          <w:szCs w:val="20"/>
        </w:rPr>
        <w:t xml:space="preserve">C </w:t>
      </w:r>
      <w:r w:rsidRPr="0010100E">
        <w:rPr>
          <w:rFonts w:asciiTheme="minorHAnsi" w:hAnsiTheme="minorHAnsi" w:cs="Arial"/>
          <w:color w:val="000000"/>
          <w:sz w:val="20"/>
          <w:szCs w:val="20"/>
        </w:rPr>
        <w:t>A marine ecosystem is replaced by a terrestrial ecosystem.</w:t>
      </w:r>
    </w:p>
    <w:p w:rsidR="0010100E" w:rsidRPr="0010100E" w:rsidRDefault="0010100E" w:rsidP="0010100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D </w:t>
      </w:r>
      <w:r w:rsidRPr="0010100E">
        <w:rPr>
          <w:rFonts w:asciiTheme="minorHAnsi" w:hAnsiTheme="minorHAnsi" w:cs="Arial"/>
          <w:sz w:val="20"/>
          <w:szCs w:val="20"/>
        </w:rPr>
        <w:t>Populations of freshwater fish and aquatic plants die off as their habit becomes filled with silt.</w:t>
      </w:r>
    </w:p>
    <w:p w:rsidR="0010100E" w:rsidRPr="0010100E" w:rsidRDefault="0010100E" w:rsidP="0010100E">
      <w:pPr>
        <w:spacing w:after="0"/>
        <w:rPr>
          <w:rFonts w:asciiTheme="minorHAnsi" w:hAnsiTheme="minorHAnsi" w:cs="Arial"/>
          <w:sz w:val="20"/>
          <w:szCs w:val="20"/>
        </w:rPr>
      </w:pPr>
    </w:p>
    <w:p w:rsidR="0010100E" w:rsidRPr="0010100E" w:rsidRDefault="0017467E" w:rsidP="0010100E">
      <w:pPr>
        <w:spacing w:after="0"/>
        <w:rPr>
          <w:rFonts w:asciiTheme="minorHAnsi" w:hAnsiTheme="minorHAnsi" w:cs="Arial"/>
          <w:sz w:val="20"/>
          <w:szCs w:val="20"/>
        </w:rPr>
      </w:pPr>
      <w:r>
        <w:rPr>
          <w:rFonts w:asciiTheme="minorHAnsi" w:hAnsiTheme="minorHAnsi" w:cs="Arial"/>
          <w:b/>
          <w:sz w:val="20"/>
          <w:szCs w:val="20"/>
        </w:rPr>
        <w:t>7</w:t>
      </w:r>
      <w:r w:rsidR="0010100E">
        <w:rPr>
          <w:rFonts w:asciiTheme="minorHAnsi" w:hAnsiTheme="minorHAnsi" w:cs="Arial"/>
          <w:b/>
          <w:sz w:val="20"/>
          <w:szCs w:val="20"/>
        </w:rPr>
        <w:t>.</w:t>
      </w:r>
      <w:r w:rsidR="0010100E" w:rsidRPr="0010100E">
        <w:rPr>
          <w:rFonts w:asciiTheme="minorHAnsi" w:hAnsiTheme="minorHAnsi" w:cs="Arial"/>
          <w:sz w:val="20"/>
          <w:szCs w:val="20"/>
        </w:rPr>
        <w:t xml:space="preserve"> Cowbirds do not build their own nests, but rather they lay their eggs in the nests of other birds.  When the eggs hatch, the cowbird young are then taken care of by the birds who built the nest, often at the expense of their own young.  This relationship is an example of</w:t>
      </w:r>
    </w:p>
    <w:p w:rsidR="0010100E" w:rsidRPr="0010100E" w:rsidRDefault="0010100E" w:rsidP="0010100E">
      <w:pPr>
        <w:spacing w:after="0"/>
        <w:rPr>
          <w:rFonts w:asciiTheme="minorHAnsi" w:hAnsiTheme="minorHAnsi" w:cs="Arial"/>
          <w:sz w:val="20"/>
          <w:szCs w:val="20"/>
        </w:rPr>
      </w:pPr>
    </w:p>
    <w:p w:rsidR="0010100E" w:rsidRPr="0010100E" w:rsidRDefault="0010100E" w:rsidP="0017467E">
      <w:pPr>
        <w:spacing w:after="0"/>
        <w:ind w:firstLine="72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parasitism</w:t>
      </w:r>
      <w:r w:rsidR="0017467E">
        <w:rPr>
          <w:rFonts w:asciiTheme="minorHAnsi" w:hAnsiTheme="minorHAnsi" w:cs="Arial"/>
          <w:sz w:val="20"/>
          <w:szCs w:val="20"/>
        </w:rPr>
        <w:tab/>
      </w:r>
      <w:r w:rsidRPr="0010100E">
        <w:rPr>
          <w:rFonts w:asciiTheme="minorHAnsi" w:hAnsiTheme="minorHAnsi" w:cs="Arial"/>
          <w:b/>
          <w:sz w:val="20"/>
          <w:szCs w:val="20"/>
        </w:rPr>
        <w:t xml:space="preserve">B </w:t>
      </w:r>
      <w:r w:rsidRPr="0010100E">
        <w:rPr>
          <w:rFonts w:asciiTheme="minorHAnsi" w:hAnsiTheme="minorHAnsi" w:cs="Arial"/>
          <w:sz w:val="20"/>
          <w:szCs w:val="20"/>
        </w:rPr>
        <w:t>mutualism</w:t>
      </w:r>
      <w:r w:rsidR="0017467E">
        <w:rPr>
          <w:rFonts w:asciiTheme="minorHAnsi" w:hAnsiTheme="minorHAnsi" w:cs="Arial"/>
          <w:sz w:val="20"/>
          <w:szCs w:val="20"/>
        </w:rPr>
        <w:tab/>
      </w:r>
      <w:r w:rsidRPr="0010100E">
        <w:rPr>
          <w:rFonts w:asciiTheme="minorHAnsi" w:hAnsiTheme="minorHAnsi" w:cs="Arial"/>
          <w:b/>
          <w:sz w:val="20"/>
          <w:szCs w:val="20"/>
        </w:rPr>
        <w:t xml:space="preserve">C </w:t>
      </w:r>
      <w:r w:rsidRPr="0010100E">
        <w:rPr>
          <w:rFonts w:asciiTheme="minorHAnsi" w:hAnsiTheme="minorHAnsi" w:cs="Arial"/>
          <w:sz w:val="20"/>
          <w:szCs w:val="20"/>
        </w:rPr>
        <w:t>predation</w:t>
      </w:r>
      <w:r w:rsidR="0017467E">
        <w:rPr>
          <w:rFonts w:asciiTheme="minorHAnsi" w:hAnsiTheme="minorHAnsi" w:cs="Arial"/>
          <w:sz w:val="20"/>
          <w:szCs w:val="20"/>
        </w:rPr>
        <w:tab/>
      </w:r>
      <w:r w:rsidRPr="0010100E">
        <w:rPr>
          <w:rFonts w:asciiTheme="minorHAnsi" w:hAnsiTheme="minorHAnsi" w:cs="Arial"/>
          <w:b/>
          <w:sz w:val="20"/>
          <w:szCs w:val="20"/>
        </w:rPr>
        <w:t xml:space="preserve">D </w:t>
      </w:r>
      <w:r w:rsidRPr="0010100E">
        <w:rPr>
          <w:rFonts w:asciiTheme="minorHAnsi" w:hAnsiTheme="minorHAnsi" w:cs="Arial"/>
          <w:sz w:val="20"/>
          <w:szCs w:val="20"/>
        </w:rPr>
        <w:t>commensalism</w:t>
      </w:r>
    </w:p>
    <w:p w:rsidR="0010100E" w:rsidRPr="0010100E" w:rsidRDefault="0010100E" w:rsidP="0010100E">
      <w:pPr>
        <w:spacing w:after="0"/>
        <w:rPr>
          <w:rFonts w:asciiTheme="minorHAnsi" w:hAnsiTheme="minorHAns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10100E" w:rsidRPr="0010100E" w:rsidTr="00003C93">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Organism</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Root</w:t>
            </w:r>
          </w:p>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Adaptation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Stem</w:t>
            </w:r>
          </w:p>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Adaptation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Leaf </w:t>
            </w:r>
          </w:p>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Adaptation </w:t>
            </w:r>
          </w:p>
        </w:tc>
        <w:tc>
          <w:tcPr>
            <w:tcW w:w="1916"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Reproductive</w:t>
            </w:r>
          </w:p>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Adaptation </w:t>
            </w:r>
          </w:p>
        </w:tc>
      </w:tr>
      <w:tr w:rsidR="0010100E" w:rsidRPr="0010100E" w:rsidTr="00003C93">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Water lily</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Roots and root hairs absent</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Stems bend with water flow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Stoma restricted to upper surface of leaves</w:t>
            </w:r>
          </w:p>
        </w:tc>
        <w:tc>
          <w:tcPr>
            <w:tcW w:w="1916"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Seeds can float</w:t>
            </w:r>
          </w:p>
        </w:tc>
      </w:tr>
      <w:tr w:rsidR="0010100E" w:rsidRPr="0010100E" w:rsidTr="00003C93">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b/>
                <w:sz w:val="20"/>
                <w:szCs w:val="20"/>
              </w:rPr>
              <w:t xml:space="preserve">B </w:t>
            </w:r>
            <w:r w:rsidRPr="0010100E">
              <w:rPr>
                <w:rFonts w:asciiTheme="minorHAnsi" w:hAnsiTheme="minorHAnsi" w:cs="Arial"/>
                <w:sz w:val="20"/>
                <w:szCs w:val="20"/>
              </w:rPr>
              <w:t>Bromeliad</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Aerial  roots to absorb from the air</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Smooth stems and leaves with drip tips allow water to runoff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Large, broad leaves</w:t>
            </w:r>
          </w:p>
        </w:tc>
        <w:tc>
          <w:tcPr>
            <w:tcW w:w="1916"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Animal pollinated</w:t>
            </w:r>
          </w:p>
        </w:tc>
      </w:tr>
      <w:tr w:rsidR="0010100E" w:rsidRPr="0010100E" w:rsidTr="00003C93">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b/>
                <w:sz w:val="20"/>
                <w:szCs w:val="20"/>
              </w:rPr>
              <w:t xml:space="preserve">C </w:t>
            </w:r>
            <w:r w:rsidRPr="0010100E">
              <w:rPr>
                <w:rFonts w:asciiTheme="minorHAnsi" w:hAnsiTheme="minorHAnsi" w:cs="Arial"/>
                <w:sz w:val="20"/>
                <w:szCs w:val="20"/>
              </w:rPr>
              <w:t xml:space="preserve">Sagebrush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3 sets of roots to collect water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Stems store water</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Leaf hairs direct sunlight away from leaf surface</w:t>
            </w:r>
          </w:p>
        </w:tc>
        <w:tc>
          <w:tcPr>
            <w:tcW w:w="1916"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Seeds germinate in response to rain</w:t>
            </w:r>
          </w:p>
        </w:tc>
      </w:tr>
      <w:tr w:rsidR="0010100E" w:rsidRPr="0010100E" w:rsidTr="00003C93">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b/>
                <w:sz w:val="20"/>
                <w:szCs w:val="20"/>
              </w:rPr>
              <w:t>D</w:t>
            </w:r>
            <w:r w:rsidRPr="0010100E">
              <w:rPr>
                <w:rFonts w:asciiTheme="minorHAnsi" w:hAnsiTheme="minorHAnsi" w:cs="Arial"/>
                <w:sz w:val="20"/>
                <w:szCs w:val="20"/>
              </w:rPr>
              <w:t xml:space="preserve"> Fescue</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Extensive roots survive fire and grazing animals</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Soft stems bend in the wind </w:t>
            </w:r>
          </w:p>
        </w:tc>
        <w:tc>
          <w:tcPr>
            <w:tcW w:w="1915"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 xml:space="preserve">Narrow leaves prevent </w:t>
            </w:r>
            <w:proofErr w:type="spellStart"/>
            <w:r w:rsidRPr="0010100E">
              <w:rPr>
                <w:rFonts w:asciiTheme="minorHAnsi" w:hAnsiTheme="minorHAnsi" w:cs="Arial"/>
                <w:sz w:val="20"/>
                <w:szCs w:val="20"/>
              </w:rPr>
              <w:t>dessication</w:t>
            </w:r>
            <w:proofErr w:type="spellEnd"/>
          </w:p>
        </w:tc>
        <w:tc>
          <w:tcPr>
            <w:tcW w:w="1916" w:type="dxa"/>
          </w:tcPr>
          <w:p w:rsidR="0010100E" w:rsidRPr="0010100E" w:rsidRDefault="0010100E" w:rsidP="00003C93">
            <w:pPr>
              <w:spacing w:after="0"/>
              <w:rPr>
                <w:rFonts w:asciiTheme="minorHAnsi" w:hAnsiTheme="minorHAnsi" w:cs="Arial"/>
                <w:sz w:val="20"/>
                <w:szCs w:val="20"/>
              </w:rPr>
            </w:pPr>
            <w:r w:rsidRPr="0010100E">
              <w:rPr>
                <w:rFonts w:asciiTheme="minorHAnsi" w:hAnsiTheme="minorHAnsi" w:cs="Arial"/>
                <w:sz w:val="20"/>
                <w:szCs w:val="20"/>
              </w:rPr>
              <w:t>Wind pollinated</w:t>
            </w:r>
          </w:p>
        </w:tc>
      </w:tr>
    </w:tbl>
    <w:p w:rsidR="0010100E" w:rsidRPr="0010100E" w:rsidRDefault="0010100E" w:rsidP="0010100E">
      <w:pPr>
        <w:spacing w:after="0"/>
        <w:rPr>
          <w:rFonts w:asciiTheme="minorHAnsi" w:hAnsiTheme="minorHAnsi" w:cs="Arial"/>
          <w:sz w:val="20"/>
          <w:szCs w:val="20"/>
        </w:rPr>
      </w:pPr>
    </w:p>
    <w:p w:rsidR="0010100E" w:rsidRDefault="0017467E" w:rsidP="0010100E">
      <w:pPr>
        <w:spacing w:after="0"/>
        <w:rPr>
          <w:rFonts w:asciiTheme="minorHAnsi" w:hAnsiTheme="minorHAnsi" w:cs="Arial"/>
          <w:sz w:val="20"/>
          <w:szCs w:val="20"/>
        </w:rPr>
      </w:pPr>
      <w:r>
        <w:rPr>
          <w:rFonts w:asciiTheme="minorHAnsi" w:hAnsiTheme="minorHAnsi" w:cs="Arial"/>
          <w:b/>
          <w:sz w:val="20"/>
          <w:szCs w:val="20"/>
        </w:rPr>
        <w:t>8</w:t>
      </w:r>
      <w:r w:rsidR="0010100E">
        <w:rPr>
          <w:rFonts w:asciiTheme="minorHAnsi" w:hAnsiTheme="minorHAnsi" w:cs="Arial"/>
          <w:b/>
          <w:sz w:val="20"/>
          <w:szCs w:val="20"/>
        </w:rPr>
        <w:t xml:space="preserve">. </w:t>
      </w:r>
      <w:r w:rsidR="0010100E" w:rsidRPr="0010100E">
        <w:rPr>
          <w:rFonts w:asciiTheme="minorHAnsi" w:hAnsiTheme="minorHAnsi" w:cs="Arial"/>
          <w:sz w:val="20"/>
          <w:szCs w:val="20"/>
        </w:rPr>
        <w:t>Based on the adaptations listed in the table above, which organism is best suited for life in the desert ecosystem?</w:t>
      </w:r>
    </w:p>
    <w:p w:rsidR="0088552D" w:rsidRPr="0010100E" w:rsidRDefault="0088552D" w:rsidP="0010100E">
      <w:pPr>
        <w:spacing w:after="0"/>
        <w:rPr>
          <w:rFonts w:asciiTheme="minorHAnsi" w:hAnsiTheme="minorHAnsi" w:cs="Arial"/>
          <w:sz w:val="20"/>
          <w:szCs w:val="20"/>
        </w:rPr>
      </w:pPr>
      <w:r>
        <w:rPr>
          <w:rFonts w:asciiTheme="minorHAnsi" w:hAnsiTheme="minorHAnsi" w:cs="Arial"/>
          <w:sz w:val="20"/>
          <w:szCs w:val="20"/>
        </w:rPr>
        <w:tab/>
        <w:t>A. Water lily</w:t>
      </w:r>
      <w:r>
        <w:rPr>
          <w:rFonts w:asciiTheme="minorHAnsi" w:hAnsiTheme="minorHAnsi" w:cs="Arial"/>
          <w:sz w:val="20"/>
          <w:szCs w:val="20"/>
        </w:rPr>
        <w:tab/>
      </w:r>
      <w:r>
        <w:rPr>
          <w:rFonts w:asciiTheme="minorHAnsi" w:hAnsiTheme="minorHAnsi" w:cs="Arial"/>
          <w:sz w:val="20"/>
          <w:szCs w:val="20"/>
        </w:rPr>
        <w:tab/>
        <w:t>B. Bromeliad</w:t>
      </w:r>
      <w:r>
        <w:rPr>
          <w:rFonts w:asciiTheme="minorHAnsi" w:hAnsiTheme="minorHAnsi" w:cs="Arial"/>
          <w:sz w:val="20"/>
          <w:szCs w:val="20"/>
        </w:rPr>
        <w:tab/>
      </w:r>
      <w:r>
        <w:rPr>
          <w:rFonts w:asciiTheme="minorHAnsi" w:hAnsiTheme="minorHAnsi" w:cs="Arial"/>
          <w:sz w:val="20"/>
          <w:szCs w:val="20"/>
        </w:rPr>
        <w:tab/>
        <w:t>C. Sagebrush</w:t>
      </w:r>
      <w:r>
        <w:rPr>
          <w:rFonts w:asciiTheme="minorHAnsi" w:hAnsiTheme="minorHAnsi" w:cs="Arial"/>
          <w:sz w:val="20"/>
          <w:szCs w:val="20"/>
        </w:rPr>
        <w:tab/>
      </w:r>
      <w:r>
        <w:rPr>
          <w:rFonts w:asciiTheme="minorHAnsi" w:hAnsiTheme="minorHAnsi" w:cs="Arial"/>
          <w:sz w:val="20"/>
          <w:szCs w:val="20"/>
        </w:rPr>
        <w:tab/>
        <w:t>D. Fescue</w:t>
      </w:r>
    </w:p>
    <w:p w:rsidR="0010100E" w:rsidRPr="0010100E" w:rsidRDefault="0010100E" w:rsidP="0010100E">
      <w:pPr>
        <w:spacing w:after="0"/>
        <w:rPr>
          <w:rFonts w:asciiTheme="minorHAnsi" w:hAnsiTheme="minorHAnsi" w:cs="Arial"/>
          <w:sz w:val="20"/>
          <w:szCs w:val="20"/>
        </w:rPr>
      </w:pPr>
    </w:p>
    <w:p w:rsidR="0010100E" w:rsidRPr="0010100E" w:rsidRDefault="0010100E" w:rsidP="0010100E">
      <w:pPr>
        <w:spacing w:after="0"/>
        <w:rPr>
          <w:rFonts w:asciiTheme="minorHAnsi" w:hAnsiTheme="minorHAnsi" w:cs="Arial"/>
          <w:sz w:val="20"/>
          <w:szCs w:val="20"/>
        </w:rPr>
      </w:pPr>
    </w:p>
    <w:p w:rsidR="0010100E" w:rsidRPr="0010100E" w:rsidRDefault="0010100E" w:rsidP="0010100E">
      <w:pPr>
        <w:spacing w:after="0"/>
        <w:jc w:val="center"/>
        <w:rPr>
          <w:rFonts w:asciiTheme="minorHAnsi" w:hAnsiTheme="minorHAnsi" w:cs="Arial"/>
          <w:color w:val="000000"/>
          <w:sz w:val="20"/>
          <w:szCs w:val="20"/>
        </w:rPr>
      </w:pPr>
      <w:r w:rsidRPr="0010100E">
        <w:rPr>
          <w:rFonts w:asciiTheme="minorHAnsi" w:hAnsiTheme="minorHAnsi" w:cs="Arial"/>
          <w:noProof/>
          <w:color w:val="000000"/>
          <w:sz w:val="20"/>
          <w:szCs w:val="20"/>
        </w:rPr>
        <w:lastRenderedPageBreak/>
        <w:drawing>
          <wp:inline distT="0" distB="0" distL="0" distR="0" wp14:anchorId="13E7C235" wp14:editId="3D1229F8">
            <wp:extent cx="5022850" cy="16891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2850" cy="1689100"/>
                    </a:xfrm>
                    <a:prstGeom prst="rect">
                      <a:avLst/>
                    </a:prstGeom>
                    <a:noFill/>
                    <a:ln>
                      <a:noFill/>
                    </a:ln>
                  </pic:spPr>
                </pic:pic>
              </a:graphicData>
            </a:graphic>
          </wp:inline>
        </w:drawing>
      </w:r>
    </w:p>
    <w:p w:rsidR="0010100E" w:rsidRPr="0010100E" w:rsidRDefault="0010100E" w:rsidP="0010100E">
      <w:pPr>
        <w:spacing w:after="0"/>
        <w:rPr>
          <w:rFonts w:asciiTheme="minorHAnsi" w:hAnsiTheme="minorHAnsi" w:cs="Arial"/>
          <w:b/>
          <w:color w:val="000000"/>
          <w:sz w:val="20"/>
          <w:szCs w:val="20"/>
        </w:rPr>
      </w:pPr>
    </w:p>
    <w:p w:rsidR="0010100E" w:rsidRPr="0010100E" w:rsidRDefault="0017467E" w:rsidP="0010100E">
      <w:pPr>
        <w:spacing w:after="0"/>
        <w:rPr>
          <w:rFonts w:asciiTheme="minorHAnsi" w:hAnsiTheme="minorHAnsi" w:cs="Arial"/>
          <w:color w:val="000000"/>
          <w:sz w:val="20"/>
          <w:szCs w:val="20"/>
        </w:rPr>
      </w:pPr>
      <w:r>
        <w:rPr>
          <w:rFonts w:asciiTheme="minorHAnsi" w:hAnsiTheme="minorHAnsi" w:cs="Arial"/>
          <w:b/>
          <w:color w:val="000000"/>
          <w:sz w:val="20"/>
          <w:szCs w:val="20"/>
        </w:rPr>
        <w:t>9</w:t>
      </w:r>
      <w:r w:rsidR="0010100E">
        <w:rPr>
          <w:rFonts w:asciiTheme="minorHAnsi" w:hAnsiTheme="minorHAnsi" w:cs="Arial"/>
          <w:b/>
          <w:color w:val="000000"/>
          <w:sz w:val="20"/>
          <w:szCs w:val="20"/>
        </w:rPr>
        <w:t>.</w:t>
      </w:r>
      <w:r w:rsidR="0010100E" w:rsidRPr="0010100E">
        <w:rPr>
          <w:rFonts w:asciiTheme="minorHAnsi" w:hAnsiTheme="minorHAnsi" w:cs="Arial"/>
          <w:color w:val="000000"/>
          <w:sz w:val="20"/>
          <w:szCs w:val="20"/>
        </w:rPr>
        <w:t xml:space="preserve"> In an ecosystem, the simple food chain above shows the movement of matter and energy from one organism to the next.  If disease reduced the number of organisms at the producer level, which other organism would feel the greatest effect?</w:t>
      </w:r>
    </w:p>
    <w:p w:rsidR="0010100E" w:rsidRPr="0010100E" w:rsidRDefault="0010100E" w:rsidP="0010100E">
      <w:pPr>
        <w:spacing w:after="0"/>
        <w:rPr>
          <w:rFonts w:asciiTheme="minorHAnsi" w:hAnsiTheme="minorHAnsi" w:cs="Arial"/>
          <w:color w:val="000000"/>
          <w:sz w:val="20"/>
          <w:szCs w:val="20"/>
        </w:rPr>
      </w:pPr>
    </w:p>
    <w:p w:rsidR="0010100E" w:rsidRPr="0010100E" w:rsidRDefault="0010100E" w:rsidP="0010100E">
      <w:pPr>
        <w:spacing w:after="0"/>
        <w:rPr>
          <w:rFonts w:asciiTheme="minorHAnsi" w:hAnsiTheme="minorHAnsi" w:cs="Arial"/>
          <w:color w:val="000000"/>
          <w:sz w:val="20"/>
          <w:szCs w:val="20"/>
        </w:rPr>
      </w:pPr>
      <w:r w:rsidRPr="0010100E">
        <w:rPr>
          <w:rFonts w:asciiTheme="minorHAnsi" w:hAnsiTheme="minorHAnsi" w:cs="Arial"/>
          <w:b/>
          <w:color w:val="000000"/>
          <w:sz w:val="20"/>
          <w:szCs w:val="20"/>
        </w:rPr>
        <w:t xml:space="preserve">A </w:t>
      </w:r>
      <w:r w:rsidRPr="0010100E">
        <w:rPr>
          <w:rFonts w:asciiTheme="minorHAnsi" w:hAnsiTheme="minorHAnsi" w:cs="Arial"/>
          <w:color w:val="000000"/>
          <w:sz w:val="20"/>
          <w:szCs w:val="20"/>
        </w:rPr>
        <w:t>the mouse because it is a producer</w:t>
      </w:r>
      <w:r w:rsidR="0017467E">
        <w:rPr>
          <w:rFonts w:asciiTheme="minorHAnsi" w:hAnsiTheme="minorHAnsi" w:cs="Arial"/>
          <w:color w:val="000000"/>
          <w:sz w:val="20"/>
          <w:szCs w:val="20"/>
        </w:rPr>
        <w:tab/>
      </w:r>
      <w:r w:rsidRPr="0010100E">
        <w:rPr>
          <w:rFonts w:asciiTheme="minorHAnsi" w:hAnsiTheme="minorHAnsi" w:cs="Arial"/>
          <w:b/>
          <w:color w:val="000000"/>
          <w:sz w:val="20"/>
          <w:szCs w:val="20"/>
        </w:rPr>
        <w:t xml:space="preserve">B </w:t>
      </w:r>
      <w:r w:rsidRPr="0010100E">
        <w:rPr>
          <w:rFonts w:asciiTheme="minorHAnsi" w:hAnsiTheme="minorHAnsi" w:cs="Arial"/>
          <w:color w:val="000000"/>
          <w:sz w:val="20"/>
          <w:szCs w:val="20"/>
        </w:rPr>
        <w:t>the mouse because it eats producers</w:t>
      </w:r>
    </w:p>
    <w:p w:rsidR="0010100E" w:rsidRPr="0010100E" w:rsidRDefault="0010100E" w:rsidP="0010100E">
      <w:pPr>
        <w:spacing w:after="0"/>
        <w:rPr>
          <w:rFonts w:asciiTheme="minorHAnsi" w:hAnsiTheme="minorHAnsi" w:cs="Arial"/>
          <w:color w:val="000000"/>
          <w:sz w:val="20"/>
          <w:szCs w:val="20"/>
        </w:rPr>
      </w:pPr>
      <w:r w:rsidRPr="0010100E">
        <w:rPr>
          <w:rFonts w:asciiTheme="minorHAnsi" w:hAnsiTheme="minorHAnsi" w:cs="Arial"/>
          <w:b/>
          <w:color w:val="000000"/>
          <w:sz w:val="20"/>
          <w:szCs w:val="20"/>
        </w:rPr>
        <w:t xml:space="preserve">C </w:t>
      </w:r>
      <w:r w:rsidRPr="0010100E">
        <w:rPr>
          <w:rFonts w:asciiTheme="minorHAnsi" w:hAnsiTheme="minorHAnsi" w:cs="Arial"/>
          <w:color w:val="000000"/>
          <w:sz w:val="20"/>
          <w:szCs w:val="20"/>
        </w:rPr>
        <w:t>the cat since it is a 2</w:t>
      </w:r>
      <w:r w:rsidRPr="0010100E">
        <w:rPr>
          <w:rFonts w:asciiTheme="minorHAnsi" w:hAnsiTheme="minorHAnsi" w:cs="Arial"/>
          <w:color w:val="000000"/>
          <w:sz w:val="20"/>
          <w:szCs w:val="20"/>
          <w:vertAlign w:val="superscript"/>
        </w:rPr>
        <w:t>nd</w:t>
      </w:r>
      <w:r w:rsidRPr="0010100E">
        <w:rPr>
          <w:rFonts w:asciiTheme="minorHAnsi" w:hAnsiTheme="minorHAnsi" w:cs="Arial"/>
          <w:color w:val="000000"/>
          <w:sz w:val="20"/>
          <w:szCs w:val="20"/>
        </w:rPr>
        <w:t xml:space="preserve"> order consumer</w:t>
      </w:r>
      <w:r w:rsidR="0017467E">
        <w:rPr>
          <w:rFonts w:asciiTheme="minorHAnsi" w:hAnsiTheme="minorHAnsi" w:cs="Arial"/>
          <w:color w:val="000000"/>
          <w:sz w:val="20"/>
          <w:szCs w:val="20"/>
        </w:rPr>
        <w:tab/>
      </w:r>
      <w:r w:rsidRPr="0010100E">
        <w:rPr>
          <w:rFonts w:asciiTheme="minorHAnsi" w:hAnsiTheme="minorHAnsi" w:cs="Arial"/>
          <w:b/>
          <w:color w:val="000000"/>
          <w:sz w:val="20"/>
          <w:szCs w:val="20"/>
        </w:rPr>
        <w:t xml:space="preserve">D </w:t>
      </w:r>
      <w:r w:rsidRPr="0010100E">
        <w:rPr>
          <w:rFonts w:asciiTheme="minorHAnsi" w:hAnsiTheme="minorHAnsi" w:cs="Arial"/>
          <w:color w:val="000000"/>
          <w:sz w:val="20"/>
          <w:szCs w:val="20"/>
        </w:rPr>
        <w:t>the coyote because it is the top consumer in the food chain</w:t>
      </w:r>
    </w:p>
    <w:p w:rsidR="0010100E" w:rsidRPr="0010100E" w:rsidRDefault="0010100E" w:rsidP="0010100E">
      <w:pPr>
        <w:spacing w:after="0"/>
        <w:jc w:val="center"/>
        <w:rPr>
          <w:rFonts w:asciiTheme="minorHAnsi" w:hAnsiTheme="minorHAnsi" w:cs="Arial"/>
          <w:color w:val="000000"/>
          <w:sz w:val="20"/>
          <w:szCs w:val="20"/>
        </w:rPr>
      </w:pPr>
      <w:r w:rsidRPr="0010100E">
        <w:rPr>
          <w:rFonts w:asciiTheme="minorHAnsi" w:hAnsiTheme="minorHAnsi" w:cs="Arial"/>
          <w:noProof/>
          <w:color w:val="000000"/>
          <w:sz w:val="20"/>
          <w:szCs w:val="20"/>
        </w:rPr>
        <mc:AlternateContent>
          <mc:Choice Requires="wps">
            <w:drawing>
              <wp:anchor distT="0" distB="0" distL="114300" distR="114300" simplePos="0" relativeHeight="251676672" behindDoc="0" locked="0" layoutInCell="1" allowOverlap="1" wp14:anchorId="3661EBBE" wp14:editId="659DB395">
                <wp:simplePos x="0" y="0"/>
                <wp:positionH relativeFrom="column">
                  <wp:posOffset>2517775</wp:posOffset>
                </wp:positionH>
                <wp:positionV relativeFrom="paragraph">
                  <wp:posOffset>641713</wp:posOffset>
                </wp:positionV>
                <wp:extent cx="1457325" cy="0"/>
                <wp:effectExtent l="0" t="19050" r="28575" b="190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6AF5D3" id="_x0000_t32" coordsize="21600,21600" o:spt="32" o:oned="t" path="m,l21600,21600e" filled="f">
                <v:path arrowok="t" fillok="f" o:connecttype="none"/>
                <o:lock v:ext="edit" shapetype="t"/>
              </v:shapetype>
              <v:shape id="AutoShape 2" o:spid="_x0000_s1026" type="#_x0000_t32" style="position:absolute;margin-left:198.25pt;margin-top:50.55pt;width:114.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UEqQIAAJcFAAAOAAAAZHJzL2Uyb0RvYy54bWysVE2PmzAQvVfqf7B8Z/lMQtCSVZZAL9t2&#10;pd2qZwdMsAo2sp2QqOp/79gkNNleqmo5IH/Nmzczb+b+4di16EClYoKn2L/zMKK8FBXjuxR/ey2c&#10;GCOlCa9IKzhN8Ykq/LD6+OF+6BMaiEa0FZUIQLhKhj7FjdZ94rqqbGhH1J3oKYfLWsiOaNjKnVtJ&#10;MgB617qB583dQciql6KkSsHpZrzEK4tf17TUX+taUY3aFAM3bf/S/rfm767uSbKTpG9YeaZB/oNF&#10;RxgHpxPUhmiC9pL9BdWxUgolan1Xis4Vdc1KamOAaHzvTTQvDempjQWSo/opTer9YMsvh2eJWJXi&#10;YIkRJx3UaL3XwrpGgcnP0KsEnmX8WZoIyyN/6Z9E+UMhLrKG8B21j19PPdj6xsK9MTEb1YOX7fBZ&#10;VPCGAL5N1rGWnYGENKCjrclpqgk9alTCoR/NFmEww6i83LkkuRj2UulPVHTILFKstCRs1+hMcA6V&#10;F9K3bsjhSWlDiyQXA+OVi4K1rRVAy9GQ4jD2Pc9aKNGyytyad0rutlkr0YGAhorCg88GCTfXz6TY&#10;88qiNZRU+XmtCWvHNXhvucGjVpYjJdgdNSztOURsJfNz6S3zOI8jJwrmuRN5m42zLrLImRf+YrYJ&#10;N1m28X8Zon6UNKyqKDdcL/L1o3+Tx7mRRuFNAp6y4t6i2/QB2Vum62LmLaIwdhaLWehEYe45j3GR&#10;OevMn88X+WP2mL9hmtvo1fuQnVJpWIm9pvKlqQZUMaOGIA6XMH0qBu0ext7cWy4wIu0O5lSpJUZS&#10;6O9MN1a8RnYG46bW8yCIgnCUUNs3ZFTA7FoAozRsbib3Y6YuRTa7qUzn4P/kEkRxEYBtGtMnY8dt&#10;RXV6lpdmgu63RudJZcbL9R7W1/N09RsAAP//AwBQSwMEFAAGAAgAAAAhAGI+/IXcAAAACwEAAA8A&#10;AABkcnMvZG93bnJldi54bWxMj8FOwzAQRO9I/IO1SFwQdVJKVEKcChX4ABLasxsviSFeR7Gbhr9n&#10;kZDKcWeeZmeKzex6MeEYrCcF6SIBgdR4Y6lV8F6/3q5BhKjJ6N4TKvjGAJvy8qLQufEnesOpiq3g&#10;EAq5VtDFOORShqZDp8PCD0jsffjR6cjn2Eoz6hOHu14ukySTTlviD50ecNth81UdnYKb3bzHuJuq&#10;F1uvonuWn3a7qpW6vpqfHkFEnOMZht/6XB1K7nTwRzJB9AruHrJ7RtlI0hQEE9ky43WHP0WWhfy/&#10;ofwBAAD//wMAUEsBAi0AFAAGAAgAAAAhALaDOJL+AAAA4QEAABMAAAAAAAAAAAAAAAAAAAAAAFtD&#10;b250ZW50X1R5cGVzXS54bWxQSwECLQAUAAYACAAAACEAOP0h/9YAAACUAQAACwAAAAAAAAAAAAAA&#10;AAAvAQAAX3JlbHMvLnJlbHNQSwECLQAUAAYACAAAACEAKuLlBKkCAACXBQAADgAAAAAAAAAAAAAA&#10;AAAuAgAAZHJzL2Uyb0RvYy54bWxQSwECLQAUAAYACAAAACEAYj78hdwAAAALAQAADwAAAAAAAAAA&#10;AAAAAAADBQAAZHJzL2Rvd25yZXYueG1sUEsFBgAAAAAEAAQA8wAAAAwGAAAAAA==&#10;" strokecolor="red" strokeweight="3pt">
                <v:shadow color="#622423" opacity=".5" offset="1pt"/>
              </v:shape>
            </w:pict>
          </mc:Fallback>
        </mc:AlternateContent>
      </w:r>
      <w:r w:rsidRPr="0010100E">
        <w:rPr>
          <w:rFonts w:asciiTheme="minorHAnsi" w:hAnsiTheme="minorHAnsi" w:cs="Arial"/>
          <w:noProof/>
          <w:color w:val="000000"/>
          <w:sz w:val="20"/>
          <w:szCs w:val="20"/>
        </w:rPr>
        <w:drawing>
          <wp:inline distT="0" distB="0" distL="0" distR="0" wp14:anchorId="6DFF59FB" wp14:editId="782BDFE0">
            <wp:extent cx="2266950" cy="16700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l="63226" t="44000"/>
                    <a:stretch>
                      <a:fillRect/>
                    </a:stretch>
                  </pic:blipFill>
                  <pic:spPr bwMode="auto">
                    <a:xfrm>
                      <a:off x="0" y="0"/>
                      <a:ext cx="2266950" cy="1670050"/>
                    </a:xfrm>
                    <a:prstGeom prst="rect">
                      <a:avLst/>
                    </a:prstGeom>
                    <a:noFill/>
                    <a:ln>
                      <a:noFill/>
                    </a:ln>
                  </pic:spPr>
                </pic:pic>
              </a:graphicData>
            </a:graphic>
          </wp:inline>
        </w:drawing>
      </w:r>
      <w:bookmarkStart w:id="0" w:name="_GoBack"/>
      <w:bookmarkEnd w:id="0"/>
    </w:p>
    <w:p w:rsidR="0010100E" w:rsidRPr="0010100E" w:rsidRDefault="0010100E" w:rsidP="0010100E">
      <w:pPr>
        <w:spacing w:after="0"/>
        <w:rPr>
          <w:rFonts w:asciiTheme="minorHAnsi" w:hAnsiTheme="minorHAnsi" w:cs="Arial"/>
          <w:sz w:val="20"/>
          <w:szCs w:val="20"/>
        </w:rPr>
      </w:pPr>
    </w:p>
    <w:p w:rsidR="0010100E" w:rsidRPr="0010100E" w:rsidRDefault="0017467E" w:rsidP="0010100E">
      <w:pPr>
        <w:spacing w:after="0"/>
        <w:rPr>
          <w:rFonts w:asciiTheme="minorHAnsi" w:hAnsiTheme="minorHAnsi" w:cs="Arial"/>
          <w:sz w:val="20"/>
          <w:szCs w:val="20"/>
        </w:rPr>
      </w:pPr>
      <w:r>
        <w:rPr>
          <w:rFonts w:asciiTheme="minorHAnsi" w:hAnsiTheme="minorHAnsi" w:cs="Arial"/>
          <w:b/>
          <w:sz w:val="20"/>
          <w:szCs w:val="20"/>
        </w:rPr>
        <w:t>10</w:t>
      </w:r>
      <w:r w:rsidR="0010100E">
        <w:rPr>
          <w:rFonts w:asciiTheme="minorHAnsi" w:hAnsiTheme="minorHAnsi" w:cs="Arial"/>
          <w:b/>
          <w:sz w:val="20"/>
          <w:szCs w:val="20"/>
        </w:rPr>
        <w:t>.</w:t>
      </w:r>
      <w:r w:rsidR="0010100E" w:rsidRPr="0010100E">
        <w:rPr>
          <w:rFonts w:asciiTheme="minorHAnsi" w:hAnsiTheme="minorHAnsi" w:cs="Arial"/>
          <w:sz w:val="20"/>
          <w:szCs w:val="20"/>
        </w:rPr>
        <w:t xml:space="preserve"> The graph depicts the growth of a population of</w:t>
      </w:r>
      <w:r>
        <w:rPr>
          <w:rFonts w:asciiTheme="minorHAnsi" w:hAnsiTheme="minorHAnsi" w:cs="Arial"/>
          <w:sz w:val="20"/>
          <w:szCs w:val="20"/>
        </w:rPr>
        <w:t xml:space="preserve"> yeast cells over time.  The horizontal</w:t>
      </w:r>
      <w:r w:rsidR="0010100E" w:rsidRPr="0010100E">
        <w:rPr>
          <w:rFonts w:asciiTheme="minorHAnsi" w:hAnsiTheme="minorHAnsi" w:cs="Arial"/>
          <w:sz w:val="20"/>
          <w:szCs w:val="20"/>
        </w:rPr>
        <w:t xml:space="preserve"> line most likely represents</w:t>
      </w:r>
    </w:p>
    <w:p w:rsidR="0010100E" w:rsidRPr="0010100E" w:rsidRDefault="0010100E" w:rsidP="0010100E">
      <w:pPr>
        <w:spacing w:after="0"/>
        <w:rPr>
          <w:rFonts w:asciiTheme="minorHAnsi" w:hAnsiTheme="minorHAnsi" w:cs="Arial"/>
          <w:sz w:val="20"/>
          <w:szCs w:val="20"/>
        </w:rPr>
      </w:pP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the limit of tolerance of the yeast cells to environmental conditions</w:t>
      </w: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B </w:t>
      </w:r>
      <w:r w:rsidRPr="0010100E">
        <w:rPr>
          <w:rFonts w:asciiTheme="minorHAnsi" w:hAnsiTheme="minorHAnsi" w:cs="Arial"/>
          <w:sz w:val="20"/>
          <w:szCs w:val="20"/>
        </w:rPr>
        <w:t>the highest number of yeast cells the population can achieve</w:t>
      </w: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C </w:t>
      </w:r>
      <w:r w:rsidRPr="0010100E">
        <w:rPr>
          <w:rFonts w:asciiTheme="minorHAnsi" w:hAnsiTheme="minorHAnsi" w:cs="Arial"/>
          <w:sz w:val="20"/>
          <w:szCs w:val="20"/>
        </w:rPr>
        <w:t>the carrying capacity of the environment</w:t>
      </w: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C </w:t>
      </w:r>
      <w:r w:rsidRPr="0010100E">
        <w:rPr>
          <w:rFonts w:asciiTheme="minorHAnsi" w:hAnsiTheme="minorHAnsi" w:cs="Arial"/>
          <w:sz w:val="20"/>
          <w:szCs w:val="20"/>
        </w:rPr>
        <w:t>population size of a predator which preys on the yeast</w:t>
      </w:r>
    </w:p>
    <w:p w:rsidR="0017467E" w:rsidRDefault="0017467E" w:rsidP="0010100E">
      <w:pPr>
        <w:spacing w:after="0"/>
        <w:rPr>
          <w:rFonts w:asciiTheme="minorHAnsi" w:hAnsiTheme="minorHAnsi" w:cs="Arial"/>
          <w:sz w:val="20"/>
          <w:szCs w:val="20"/>
        </w:rPr>
      </w:pPr>
    </w:p>
    <w:p w:rsidR="0010100E" w:rsidRPr="0010100E" w:rsidRDefault="0017467E" w:rsidP="0010100E">
      <w:pPr>
        <w:spacing w:after="0"/>
        <w:rPr>
          <w:rFonts w:asciiTheme="minorHAnsi" w:hAnsiTheme="minorHAnsi" w:cs="Arial"/>
          <w:sz w:val="20"/>
          <w:szCs w:val="20"/>
        </w:rPr>
      </w:pPr>
      <w:r>
        <w:rPr>
          <w:rFonts w:asciiTheme="minorHAnsi" w:hAnsiTheme="minorHAnsi" w:cs="Arial"/>
          <w:b/>
          <w:sz w:val="20"/>
          <w:szCs w:val="20"/>
        </w:rPr>
        <w:t>11</w:t>
      </w:r>
      <w:r w:rsidRPr="0017467E">
        <w:rPr>
          <w:rFonts w:asciiTheme="minorHAnsi" w:hAnsiTheme="minorHAnsi" w:cs="Arial"/>
          <w:b/>
          <w:sz w:val="20"/>
          <w:szCs w:val="20"/>
        </w:rPr>
        <w:t>.</w:t>
      </w:r>
      <w:r>
        <w:rPr>
          <w:rFonts w:asciiTheme="minorHAnsi" w:hAnsiTheme="minorHAnsi" w:cs="Arial"/>
          <w:sz w:val="20"/>
          <w:szCs w:val="20"/>
        </w:rPr>
        <w:t xml:space="preserve"> </w:t>
      </w:r>
      <w:r w:rsidR="0010100E" w:rsidRPr="0010100E">
        <w:rPr>
          <w:rFonts w:asciiTheme="minorHAnsi" w:hAnsiTheme="minorHAnsi" w:cs="Arial"/>
          <w:sz w:val="20"/>
          <w:szCs w:val="20"/>
        </w:rPr>
        <w:t>Throughout the decade of the 1930’s, a series of severe dust storms blew across the prairie lands of the United States, causing extreme ecological and agricultural damage.  Years of poor farming practices and drought resulted in the loss of tons of topsoil to prevailing winds.  Millions of acres of land became barren and uninhabitable.</w:t>
      </w:r>
      <w:r>
        <w:rPr>
          <w:rFonts w:asciiTheme="minorHAnsi" w:hAnsiTheme="minorHAnsi" w:cs="Arial"/>
          <w:sz w:val="20"/>
          <w:szCs w:val="20"/>
        </w:rPr>
        <w:t xml:space="preserve">  </w:t>
      </w:r>
      <w:r w:rsidR="0010100E" w:rsidRPr="0010100E">
        <w:rPr>
          <w:rFonts w:asciiTheme="minorHAnsi" w:hAnsiTheme="minorHAnsi" w:cs="Arial"/>
          <w:sz w:val="20"/>
          <w:szCs w:val="20"/>
        </w:rPr>
        <w:t xml:space="preserve"> Loss of habitat due to the 1930’s dustbowl would likely lead to any of the following EXCEPT</w:t>
      </w:r>
    </w:p>
    <w:p w:rsidR="0010100E" w:rsidRPr="0010100E" w:rsidRDefault="0010100E" w:rsidP="0010100E">
      <w:pPr>
        <w:spacing w:after="0"/>
        <w:rPr>
          <w:rFonts w:asciiTheme="minorHAnsi" w:hAnsiTheme="minorHAnsi" w:cs="Arial"/>
          <w:sz w:val="20"/>
          <w:szCs w:val="20"/>
        </w:rPr>
      </w:pP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A </w:t>
      </w:r>
      <w:r w:rsidRPr="0010100E">
        <w:rPr>
          <w:rFonts w:asciiTheme="minorHAnsi" w:hAnsiTheme="minorHAnsi" w:cs="Arial"/>
          <w:sz w:val="20"/>
          <w:szCs w:val="20"/>
        </w:rPr>
        <w:t>reduced access to resources</w:t>
      </w: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B </w:t>
      </w:r>
      <w:r w:rsidRPr="0010100E">
        <w:rPr>
          <w:rFonts w:asciiTheme="minorHAnsi" w:hAnsiTheme="minorHAnsi" w:cs="Arial"/>
          <w:sz w:val="20"/>
          <w:szCs w:val="20"/>
        </w:rPr>
        <w:t>increased competition between and among species</w:t>
      </w: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C </w:t>
      </w:r>
      <w:r w:rsidRPr="0010100E">
        <w:rPr>
          <w:rFonts w:asciiTheme="minorHAnsi" w:hAnsiTheme="minorHAnsi" w:cs="Arial"/>
          <w:sz w:val="20"/>
          <w:szCs w:val="20"/>
        </w:rPr>
        <w:t>population losses</w:t>
      </w:r>
    </w:p>
    <w:p w:rsidR="0010100E" w:rsidRPr="0010100E" w:rsidRDefault="0010100E" w:rsidP="0010100E">
      <w:pPr>
        <w:spacing w:after="0"/>
        <w:rPr>
          <w:rFonts w:asciiTheme="minorHAnsi" w:hAnsiTheme="minorHAnsi" w:cs="Arial"/>
          <w:sz w:val="20"/>
          <w:szCs w:val="20"/>
        </w:rPr>
      </w:pPr>
      <w:r w:rsidRPr="0010100E">
        <w:rPr>
          <w:rFonts w:asciiTheme="minorHAnsi" w:hAnsiTheme="minorHAnsi" w:cs="Arial"/>
          <w:b/>
          <w:sz w:val="20"/>
          <w:szCs w:val="20"/>
        </w:rPr>
        <w:t xml:space="preserve">D </w:t>
      </w:r>
      <w:r w:rsidRPr="0010100E">
        <w:rPr>
          <w:rFonts w:asciiTheme="minorHAnsi" w:hAnsiTheme="minorHAnsi" w:cs="Arial"/>
          <w:sz w:val="20"/>
          <w:szCs w:val="20"/>
        </w:rPr>
        <w:t>increased community complexity</w:t>
      </w:r>
    </w:p>
    <w:p w:rsidR="008936F5" w:rsidRDefault="008936F5" w:rsidP="0010100E">
      <w:pPr>
        <w:spacing w:after="0" w:line="240" w:lineRule="auto"/>
        <w:rPr>
          <w:sz w:val="20"/>
          <w:szCs w:val="20"/>
        </w:rPr>
      </w:pPr>
    </w:p>
    <w:p w:rsidR="006F6601" w:rsidRDefault="006F6601" w:rsidP="0010100E">
      <w:pPr>
        <w:spacing w:after="0" w:line="240" w:lineRule="auto"/>
        <w:rPr>
          <w:sz w:val="20"/>
          <w:szCs w:val="20"/>
        </w:rPr>
      </w:pPr>
      <w:r w:rsidRPr="006F6601">
        <w:rPr>
          <w:b/>
          <w:sz w:val="20"/>
          <w:szCs w:val="20"/>
        </w:rPr>
        <w:t>12.</w:t>
      </w:r>
      <w:r>
        <w:rPr>
          <w:sz w:val="20"/>
          <w:szCs w:val="20"/>
        </w:rPr>
        <w:t xml:space="preserve"> How might clearing forest areas for the construction of factories potentially affect the stability of the carbon cycle?</w:t>
      </w:r>
    </w:p>
    <w:p w:rsidR="006F6601" w:rsidRDefault="006F6601" w:rsidP="0010100E">
      <w:pPr>
        <w:spacing w:after="0" w:line="240" w:lineRule="auto"/>
        <w:rPr>
          <w:sz w:val="20"/>
          <w:szCs w:val="20"/>
        </w:rPr>
      </w:pPr>
    </w:p>
    <w:p w:rsidR="006F6601" w:rsidRDefault="006F6601" w:rsidP="0010100E">
      <w:pPr>
        <w:spacing w:after="0" w:line="240" w:lineRule="auto"/>
        <w:rPr>
          <w:sz w:val="20"/>
          <w:szCs w:val="20"/>
        </w:rPr>
      </w:pPr>
      <w:r w:rsidRPr="006F6601">
        <w:rPr>
          <w:b/>
          <w:sz w:val="20"/>
          <w:szCs w:val="20"/>
        </w:rPr>
        <w:t>A.</w:t>
      </w:r>
      <w:r>
        <w:rPr>
          <w:sz w:val="20"/>
          <w:szCs w:val="20"/>
        </w:rPr>
        <w:t xml:space="preserve"> A greater amount of O2 will be released into the atmosphere by the construction of factories while a decreased amount of </w:t>
      </w:r>
    </w:p>
    <w:p w:rsidR="006F6601" w:rsidRDefault="006F6601" w:rsidP="0010100E">
      <w:pPr>
        <w:spacing w:after="0" w:line="240" w:lineRule="auto"/>
        <w:rPr>
          <w:sz w:val="20"/>
          <w:szCs w:val="20"/>
        </w:rPr>
      </w:pPr>
      <w:r>
        <w:rPr>
          <w:sz w:val="20"/>
          <w:szCs w:val="20"/>
        </w:rPr>
        <w:t xml:space="preserve">     CO2 is produced by the remaining forest areas.</w:t>
      </w:r>
    </w:p>
    <w:p w:rsidR="006F6601" w:rsidRDefault="006F6601" w:rsidP="0010100E">
      <w:pPr>
        <w:spacing w:after="0" w:line="240" w:lineRule="auto"/>
        <w:rPr>
          <w:sz w:val="20"/>
          <w:szCs w:val="20"/>
        </w:rPr>
      </w:pPr>
      <w:r w:rsidRPr="006F6601">
        <w:rPr>
          <w:b/>
          <w:sz w:val="20"/>
          <w:szCs w:val="20"/>
        </w:rPr>
        <w:t>B.</w:t>
      </w:r>
      <w:r>
        <w:rPr>
          <w:sz w:val="20"/>
          <w:szCs w:val="20"/>
        </w:rPr>
        <w:t xml:space="preserve"> A lesser amount of CO2 will be taken in and used for food production by forests while more CO2 is produced by factories.</w:t>
      </w:r>
    </w:p>
    <w:p w:rsidR="006F6601" w:rsidRDefault="006F6601" w:rsidP="0010100E">
      <w:pPr>
        <w:spacing w:after="0" w:line="240" w:lineRule="auto"/>
        <w:rPr>
          <w:sz w:val="20"/>
          <w:szCs w:val="20"/>
        </w:rPr>
      </w:pPr>
      <w:r w:rsidRPr="006F6601">
        <w:rPr>
          <w:b/>
          <w:sz w:val="20"/>
          <w:szCs w:val="20"/>
        </w:rPr>
        <w:t>C.</w:t>
      </w:r>
      <w:r>
        <w:rPr>
          <w:sz w:val="20"/>
          <w:szCs w:val="20"/>
        </w:rPr>
        <w:t xml:space="preserve"> The amount of CO2 available for photosynthesis in the remaining forest areas will be decreased due to the construction of </w:t>
      </w:r>
    </w:p>
    <w:p w:rsidR="006F6601" w:rsidRDefault="006F6601" w:rsidP="0010100E">
      <w:pPr>
        <w:spacing w:after="0" w:line="240" w:lineRule="auto"/>
        <w:rPr>
          <w:sz w:val="20"/>
          <w:szCs w:val="20"/>
        </w:rPr>
      </w:pPr>
      <w:r>
        <w:rPr>
          <w:sz w:val="20"/>
          <w:szCs w:val="20"/>
        </w:rPr>
        <w:t xml:space="preserve">     </w:t>
      </w:r>
      <w:proofErr w:type="gramStart"/>
      <w:r>
        <w:rPr>
          <w:sz w:val="20"/>
          <w:szCs w:val="20"/>
        </w:rPr>
        <w:t>factories</w:t>
      </w:r>
      <w:proofErr w:type="gramEnd"/>
      <w:r>
        <w:rPr>
          <w:sz w:val="20"/>
          <w:szCs w:val="20"/>
        </w:rPr>
        <w:t>.</w:t>
      </w:r>
    </w:p>
    <w:p w:rsidR="006F6601" w:rsidRPr="0010100E" w:rsidRDefault="006F6601" w:rsidP="0010100E">
      <w:pPr>
        <w:spacing w:after="0" w:line="240" w:lineRule="auto"/>
        <w:rPr>
          <w:sz w:val="20"/>
          <w:szCs w:val="20"/>
        </w:rPr>
      </w:pPr>
      <w:r w:rsidRPr="006F6601">
        <w:rPr>
          <w:b/>
          <w:sz w:val="20"/>
          <w:szCs w:val="20"/>
        </w:rPr>
        <w:t>D.</w:t>
      </w:r>
      <w:r>
        <w:rPr>
          <w:sz w:val="20"/>
          <w:szCs w:val="20"/>
        </w:rPr>
        <w:t xml:space="preserve"> The amount of O2 in the atmosphere available for animal respiration will likely increase due to deforestation. </w:t>
      </w:r>
    </w:p>
    <w:sectPr w:rsidR="006F6601" w:rsidRPr="0010100E" w:rsidSect="0014641F">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533C"/>
    <w:multiLevelType w:val="hybridMultilevel"/>
    <w:tmpl w:val="6948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1398B"/>
    <w:multiLevelType w:val="hybridMultilevel"/>
    <w:tmpl w:val="8E82B5C0"/>
    <w:lvl w:ilvl="0" w:tplc="58C880C6">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6E707E"/>
    <w:multiLevelType w:val="hybridMultilevel"/>
    <w:tmpl w:val="D9E24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60133A"/>
    <w:multiLevelType w:val="hybridMultilevel"/>
    <w:tmpl w:val="FA68F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C04055"/>
    <w:multiLevelType w:val="hybridMultilevel"/>
    <w:tmpl w:val="69AE9B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91E50"/>
    <w:multiLevelType w:val="hybridMultilevel"/>
    <w:tmpl w:val="29680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C769B"/>
    <w:multiLevelType w:val="hybridMultilevel"/>
    <w:tmpl w:val="61E64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95B740A"/>
    <w:multiLevelType w:val="hybridMultilevel"/>
    <w:tmpl w:val="B054F2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F4625A"/>
    <w:multiLevelType w:val="hybridMultilevel"/>
    <w:tmpl w:val="54CCA982"/>
    <w:lvl w:ilvl="0" w:tplc="3A205A5E">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563920C8"/>
    <w:multiLevelType w:val="hybridMultilevel"/>
    <w:tmpl w:val="8C983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AC3C53"/>
    <w:multiLevelType w:val="hybridMultilevel"/>
    <w:tmpl w:val="F162C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04F6D"/>
    <w:multiLevelType w:val="hybridMultilevel"/>
    <w:tmpl w:val="FA541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302E61"/>
    <w:multiLevelType w:val="hybridMultilevel"/>
    <w:tmpl w:val="B1D82F3A"/>
    <w:lvl w:ilvl="0" w:tplc="510C9DF0">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1D3E0F"/>
    <w:multiLevelType w:val="hybridMultilevel"/>
    <w:tmpl w:val="5622C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545777"/>
    <w:multiLevelType w:val="hybridMultilevel"/>
    <w:tmpl w:val="ECD08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9B6282"/>
    <w:multiLevelType w:val="hybridMultilevel"/>
    <w:tmpl w:val="9FAE3EE0"/>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D1E7884"/>
    <w:multiLevelType w:val="hybridMultilevel"/>
    <w:tmpl w:val="5002E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750974"/>
    <w:multiLevelType w:val="hybridMultilevel"/>
    <w:tmpl w:val="E2D6CC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0317C"/>
    <w:multiLevelType w:val="hybridMultilevel"/>
    <w:tmpl w:val="F6662A2E"/>
    <w:lvl w:ilvl="0" w:tplc="E4205F6A">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7"/>
  </w:num>
  <w:num w:numId="2">
    <w:abstractNumId w:val="11"/>
  </w:num>
  <w:num w:numId="3">
    <w:abstractNumId w:val="0"/>
  </w:num>
  <w:num w:numId="4">
    <w:abstractNumId w:val="17"/>
  </w:num>
  <w:num w:numId="5">
    <w:abstractNumId w:val="13"/>
  </w:num>
  <w:num w:numId="6">
    <w:abstractNumId w:val="6"/>
  </w:num>
  <w:num w:numId="7">
    <w:abstractNumId w:val="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8"/>
  </w:num>
  <w:num w:numId="11">
    <w:abstractNumId w:val="15"/>
  </w:num>
  <w:num w:numId="12">
    <w:abstractNumId w:val="14"/>
  </w:num>
  <w:num w:numId="13">
    <w:abstractNumId w:val="1"/>
  </w:num>
  <w:num w:numId="14">
    <w:abstractNumId w:val="4"/>
  </w:num>
  <w:num w:numId="15">
    <w:abstractNumId w:val="9"/>
  </w:num>
  <w:num w:numId="16">
    <w:abstractNumId w:val="16"/>
  </w:num>
  <w:num w:numId="17">
    <w:abstractNumId w:val="5"/>
  </w:num>
  <w:num w:numId="18">
    <w:abstractNumId w:val="12"/>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A1D"/>
    <w:rsid w:val="000018AE"/>
    <w:rsid w:val="0000350A"/>
    <w:rsid w:val="00026E5F"/>
    <w:rsid w:val="000305FF"/>
    <w:rsid w:val="00036C58"/>
    <w:rsid w:val="000417CE"/>
    <w:rsid w:val="00066879"/>
    <w:rsid w:val="00074EFB"/>
    <w:rsid w:val="000C1CB3"/>
    <w:rsid w:val="000D3C8D"/>
    <w:rsid w:val="0010100E"/>
    <w:rsid w:val="0010473D"/>
    <w:rsid w:val="00113E57"/>
    <w:rsid w:val="001171BF"/>
    <w:rsid w:val="001352B8"/>
    <w:rsid w:val="0014641F"/>
    <w:rsid w:val="00151BA5"/>
    <w:rsid w:val="001622C9"/>
    <w:rsid w:val="0017467E"/>
    <w:rsid w:val="00181448"/>
    <w:rsid w:val="001A5049"/>
    <w:rsid w:val="001B168B"/>
    <w:rsid w:val="001C7B09"/>
    <w:rsid w:val="002033F5"/>
    <w:rsid w:val="00216B4F"/>
    <w:rsid w:val="00220FB8"/>
    <w:rsid w:val="00237E76"/>
    <w:rsid w:val="0025055C"/>
    <w:rsid w:val="002B39D7"/>
    <w:rsid w:val="002C5FDE"/>
    <w:rsid w:val="002C6A57"/>
    <w:rsid w:val="002D040C"/>
    <w:rsid w:val="002E7D83"/>
    <w:rsid w:val="002F19C0"/>
    <w:rsid w:val="00303118"/>
    <w:rsid w:val="00306E97"/>
    <w:rsid w:val="00312F52"/>
    <w:rsid w:val="00323241"/>
    <w:rsid w:val="0033172D"/>
    <w:rsid w:val="003474BE"/>
    <w:rsid w:val="0036793C"/>
    <w:rsid w:val="003702A6"/>
    <w:rsid w:val="00377E1B"/>
    <w:rsid w:val="00391F8B"/>
    <w:rsid w:val="00396852"/>
    <w:rsid w:val="003C54B3"/>
    <w:rsid w:val="003E6FA4"/>
    <w:rsid w:val="003F5A40"/>
    <w:rsid w:val="00413C4E"/>
    <w:rsid w:val="00430609"/>
    <w:rsid w:val="00451698"/>
    <w:rsid w:val="0045649D"/>
    <w:rsid w:val="004909DB"/>
    <w:rsid w:val="004B10A7"/>
    <w:rsid w:val="004B7BF4"/>
    <w:rsid w:val="005047DF"/>
    <w:rsid w:val="0050604F"/>
    <w:rsid w:val="00513BF4"/>
    <w:rsid w:val="00531B81"/>
    <w:rsid w:val="005B0B51"/>
    <w:rsid w:val="005B4E63"/>
    <w:rsid w:val="00617B54"/>
    <w:rsid w:val="006213C5"/>
    <w:rsid w:val="0062141D"/>
    <w:rsid w:val="00632567"/>
    <w:rsid w:val="00652C06"/>
    <w:rsid w:val="006609CD"/>
    <w:rsid w:val="00664AAF"/>
    <w:rsid w:val="00685E3A"/>
    <w:rsid w:val="006916EC"/>
    <w:rsid w:val="0069644A"/>
    <w:rsid w:val="006A156E"/>
    <w:rsid w:val="006C5926"/>
    <w:rsid w:val="006F6601"/>
    <w:rsid w:val="00716BF5"/>
    <w:rsid w:val="00724AD1"/>
    <w:rsid w:val="00727AC1"/>
    <w:rsid w:val="007472B9"/>
    <w:rsid w:val="00771E3B"/>
    <w:rsid w:val="00795361"/>
    <w:rsid w:val="007B27A0"/>
    <w:rsid w:val="007C4AC7"/>
    <w:rsid w:val="007F72B8"/>
    <w:rsid w:val="007F73EF"/>
    <w:rsid w:val="008011DF"/>
    <w:rsid w:val="00833E8C"/>
    <w:rsid w:val="00865551"/>
    <w:rsid w:val="00880C6D"/>
    <w:rsid w:val="00882487"/>
    <w:rsid w:val="0088552D"/>
    <w:rsid w:val="008877EE"/>
    <w:rsid w:val="008936F5"/>
    <w:rsid w:val="008938CB"/>
    <w:rsid w:val="008A522C"/>
    <w:rsid w:val="008C4C79"/>
    <w:rsid w:val="008C74AD"/>
    <w:rsid w:val="00904923"/>
    <w:rsid w:val="00905F99"/>
    <w:rsid w:val="00913525"/>
    <w:rsid w:val="009225E3"/>
    <w:rsid w:val="0094104F"/>
    <w:rsid w:val="00947B54"/>
    <w:rsid w:val="0096182C"/>
    <w:rsid w:val="00962D68"/>
    <w:rsid w:val="00964886"/>
    <w:rsid w:val="00973B11"/>
    <w:rsid w:val="009838B1"/>
    <w:rsid w:val="009A3DBD"/>
    <w:rsid w:val="009C4D22"/>
    <w:rsid w:val="009E4136"/>
    <w:rsid w:val="009E5725"/>
    <w:rsid w:val="009F3FEF"/>
    <w:rsid w:val="009F45F8"/>
    <w:rsid w:val="00A07A4C"/>
    <w:rsid w:val="00A22A87"/>
    <w:rsid w:val="00A6334C"/>
    <w:rsid w:val="00A73606"/>
    <w:rsid w:val="00A91BBC"/>
    <w:rsid w:val="00A9369B"/>
    <w:rsid w:val="00AB1880"/>
    <w:rsid w:val="00AC0034"/>
    <w:rsid w:val="00AC00A8"/>
    <w:rsid w:val="00AE4F74"/>
    <w:rsid w:val="00B0472D"/>
    <w:rsid w:val="00B35AF4"/>
    <w:rsid w:val="00B438F0"/>
    <w:rsid w:val="00B6614F"/>
    <w:rsid w:val="00B72B41"/>
    <w:rsid w:val="00B906B9"/>
    <w:rsid w:val="00B91037"/>
    <w:rsid w:val="00B93AA2"/>
    <w:rsid w:val="00BA0D20"/>
    <w:rsid w:val="00BA5069"/>
    <w:rsid w:val="00BF657E"/>
    <w:rsid w:val="00C7632B"/>
    <w:rsid w:val="00C81B7E"/>
    <w:rsid w:val="00CA2B77"/>
    <w:rsid w:val="00CD7A65"/>
    <w:rsid w:val="00CE2DE9"/>
    <w:rsid w:val="00CF242E"/>
    <w:rsid w:val="00D01476"/>
    <w:rsid w:val="00D13855"/>
    <w:rsid w:val="00D16ACC"/>
    <w:rsid w:val="00D218F2"/>
    <w:rsid w:val="00D34DE9"/>
    <w:rsid w:val="00D44F98"/>
    <w:rsid w:val="00D519BB"/>
    <w:rsid w:val="00D5357D"/>
    <w:rsid w:val="00D53F50"/>
    <w:rsid w:val="00D73EDA"/>
    <w:rsid w:val="00D74CCB"/>
    <w:rsid w:val="00D83188"/>
    <w:rsid w:val="00D85706"/>
    <w:rsid w:val="00D9237E"/>
    <w:rsid w:val="00DA3085"/>
    <w:rsid w:val="00DC2870"/>
    <w:rsid w:val="00DD7773"/>
    <w:rsid w:val="00DE7E0A"/>
    <w:rsid w:val="00E17232"/>
    <w:rsid w:val="00E24EAE"/>
    <w:rsid w:val="00E36756"/>
    <w:rsid w:val="00E47E38"/>
    <w:rsid w:val="00E61163"/>
    <w:rsid w:val="00E612F6"/>
    <w:rsid w:val="00E86247"/>
    <w:rsid w:val="00EA2C3B"/>
    <w:rsid w:val="00EA3975"/>
    <w:rsid w:val="00EB6DAE"/>
    <w:rsid w:val="00ED2B94"/>
    <w:rsid w:val="00ED4161"/>
    <w:rsid w:val="00EE1296"/>
    <w:rsid w:val="00EE1619"/>
    <w:rsid w:val="00EE17DF"/>
    <w:rsid w:val="00EE20DB"/>
    <w:rsid w:val="00EE3984"/>
    <w:rsid w:val="00EE3A1D"/>
    <w:rsid w:val="00F30516"/>
    <w:rsid w:val="00F50389"/>
    <w:rsid w:val="00F52703"/>
    <w:rsid w:val="00F5514C"/>
    <w:rsid w:val="00F771C4"/>
    <w:rsid w:val="00F95AEF"/>
    <w:rsid w:val="00F96116"/>
    <w:rsid w:val="00FC6437"/>
    <w:rsid w:val="00FD2F3D"/>
    <w:rsid w:val="00FD6EF8"/>
    <w:rsid w:val="00FE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D86CCA-5A4F-4342-A4C1-1E654D91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E76"/>
    <w:pPr>
      <w:ind w:left="720"/>
      <w:contextualSpacing/>
    </w:pPr>
  </w:style>
  <w:style w:type="paragraph" w:styleId="NoSpacing">
    <w:name w:val="No Spacing"/>
    <w:uiPriority w:val="1"/>
    <w:qFormat/>
    <w:rsid w:val="006213C5"/>
    <w:rPr>
      <w:sz w:val="22"/>
      <w:szCs w:val="22"/>
    </w:rPr>
  </w:style>
  <w:style w:type="paragraph" w:customStyle="1" w:styleId="Default">
    <w:name w:val="Default"/>
    <w:rsid w:val="00513BF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6724">
      <w:bodyDiv w:val="1"/>
      <w:marLeft w:val="0"/>
      <w:marRight w:val="0"/>
      <w:marTop w:val="0"/>
      <w:marBottom w:val="0"/>
      <w:divBdr>
        <w:top w:val="none" w:sz="0" w:space="0" w:color="auto"/>
        <w:left w:val="none" w:sz="0" w:space="0" w:color="auto"/>
        <w:bottom w:val="none" w:sz="0" w:space="0" w:color="auto"/>
        <w:right w:val="none" w:sz="0" w:space="0" w:color="auto"/>
      </w:divBdr>
    </w:div>
    <w:div w:id="547109227">
      <w:bodyDiv w:val="1"/>
      <w:marLeft w:val="0"/>
      <w:marRight w:val="0"/>
      <w:marTop w:val="0"/>
      <w:marBottom w:val="0"/>
      <w:divBdr>
        <w:top w:val="none" w:sz="0" w:space="0" w:color="auto"/>
        <w:left w:val="none" w:sz="0" w:space="0" w:color="auto"/>
        <w:bottom w:val="none" w:sz="0" w:space="0" w:color="auto"/>
        <w:right w:val="none" w:sz="0" w:space="0" w:color="auto"/>
      </w:divBdr>
    </w:div>
    <w:div w:id="686061542">
      <w:bodyDiv w:val="1"/>
      <w:marLeft w:val="0"/>
      <w:marRight w:val="0"/>
      <w:marTop w:val="0"/>
      <w:marBottom w:val="0"/>
      <w:divBdr>
        <w:top w:val="none" w:sz="0" w:space="0" w:color="auto"/>
        <w:left w:val="none" w:sz="0" w:space="0" w:color="auto"/>
        <w:bottom w:val="none" w:sz="0" w:space="0" w:color="auto"/>
        <w:right w:val="none" w:sz="0" w:space="0" w:color="auto"/>
      </w:divBdr>
    </w:div>
    <w:div w:id="200573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0.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gi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10" Type="http://schemas.openxmlformats.org/officeDocument/2006/relationships/image" Target="media/image3.gi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0.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C38B-E95A-4B21-A4C7-024DC246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Schertz-Cibolo-Universal City ISD</Company>
  <LinksUpToDate>false</LinksUpToDate>
  <CharactersWithSpaces>12160</CharactersWithSpaces>
  <SharedDoc>false</SharedDoc>
  <HLinks>
    <vt:vector size="6" baseType="variant">
      <vt:variant>
        <vt:i4>3145766</vt:i4>
      </vt:variant>
      <vt:variant>
        <vt:i4>-1</vt:i4>
      </vt:variant>
      <vt:variant>
        <vt:i4>1118</vt:i4>
      </vt:variant>
      <vt:variant>
        <vt:i4>1</vt:i4>
      </vt:variant>
      <vt:variant>
        <vt:lpwstr>http://www.celodev.fr/images/enzymesGraphUK.png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Napier, Michelle</cp:lastModifiedBy>
  <cp:revision>3</cp:revision>
  <cp:lastPrinted>2012-05-01T15:09:00Z</cp:lastPrinted>
  <dcterms:created xsi:type="dcterms:W3CDTF">2017-04-26T19:48:00Z</dcterms:created>
  <dcterms:modified xsi:type="dcterms:W3CDTF">2017-04-26T19:51:00Z</dcterms:modified>
</cp:coreProperties>
</file>